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7C397F" w14:textId="77777777" w:rsidR="00F04A66" w:rsidRPr="00575DCE" w:rsidRDefault="00000000">
      <w:pPr>
        <w:spacing w:after="0" w:line="360" w:lineRule="auto"/>
        <w:jc w:val="center"/>
        <w:rPr>
          <w:rFonts w:ascii="Tahoma" w:hAnsi="Tahoma" w:cs="Tahoma"/>
          <w:sz w:val="21"/>
          <w:szCs w:val="21"/>
        </w:rPr>
      </w:pPr>
      <w:r w:rsidRPr="00575DCE">
        <w:rPr>
          <w:rFonts w:ascii="Tahoma" w:hAnsi="Tahoma" w:cs="Tahoma"/>
          <w:b/>
          <w:bCs/>
          <w:color w:val="000000"/>
          <w:sz w:val="21"/>
          <w:szCs w:val="21"/>
        </w:rPr>
        <w:t>UMOWA O PRZEPROWADZENIE WARSZTATU</w:t>
      </w:r>
    </w:p>
    <w:p w14:paraId="13B66C6B" w14:textId="50D22796" w:rsidR="00F04A66" w:rsidRPr="00575DCE" w:rsidRDefault="00000000">
      <w:pPr>
        <w:spacing w:after="0" w:line="360" w:lineRule="auto"/>
        <w:jc w:val="center"/>
        <w:rPr>
          <w:rFonts w:ascii="Tahoma" w:hAnsi="Tahoma" w:cs="Tahoma"/>
          <w:sz w:val="21"/>
          <w:szCs w:val="21"/>
        </w:rPr>
      </w:pPr>
      <w:r w:rsidRPr="00575DCE">
        <w:rPr>
          <w:rFonts w:ascii="Tahoma" w:hAnsi="Tahoma" w:cs="Tahoma"/>
          <w:color w:val="000000"/>
          <w:sz w:val="21"/>
          <w:szCs w:val="21"/>
        </w:rPr>
        <w:t xml:space="preserve">(wzór </w:t>
      </w:r>
      <w:r w:rsidR="00575DCE">
        <w:rPr>
          <w:rFonts w:ascii="Tahoma" w:hAnsi="Tahoma" w:cs="Tahoma"/>
          <w:color w:val="000000"/>
          <w:sz w:val="21"/>
          <w:szCs w:val="21"/>
        </w:rPr>
        <w:t>-</w:t>
      </w:r>
      <w:r w:rsidRPr="00575DCE">
        <w:rPr>
          <w:rFonts w:ascii="Tahoma" w:hAnsi="Tahoma" w:cs="Tahoma"/>
          <w:color w:val="000000"/>
          <w:sz w:val="21"/>
          <w:szCs w:val="21"/>
        </w:rPr>
        <w:t xml:space="preserve"> jednorazowy warsztat)</w:t>
      </w:r>
    </w:p>
    <w:p w14:paraId="586A0FF3" w14:textId="77777777" w:rsidR="00F04A66" w:rsidRPr="00575DCE" w:rsidRDefault="00F04A66">
      <w:pPr>
        <w:spacing w:after="0" w:line="360" w:lineRule="auto"/>
        <w:jc w:val="both"/>
        <w:rPr>
          <w:rFonts w:ascii="Tahoma" w:hAnsi="Tahoma" w:cs="Tahoma"/>
          <w:sz w:val="21"/>
          <w:szCs w:val="21"/>
        </w:rPr>
      </w:pPr>
    </w:p>
    <w:p w14:paraId="77F2B743" w14:textId="37122B8B" w:rsidR="00F04A66" w:rsidRPr="00575DCE" w:rsidRDefault="00000000">
      <w:pPr>
        <w:spacing w:after="0" w:line="360" w:lineRule="auto"/>
        <w:jc w:val="both"/>
        <w:rPr>
          <w:rFonts w:ascii="Tahoma" w:hAnsi="Tahoma" w:cs="Tahoma"/>
          <w:sz w:val="21"/>
          <w:szCs w:val="21"/>
        </w:rPr>
      </w:pPr>
      <w:r w:rsidRPr="00575DCE">
        <w:rPr>
          <w:rFonts w:ascii="Tahoma" w:hAnsi="Tahoma" w:cs="Tahoma"/>
          <w:i/>
          <w:iCs/>
          <w:color w:val="000000"/>
          <w:sz w:val="21"/>
          <w:szCs w:val="21"/>
        </w:rPr>
        <w:t>Wzór pomocniczy udostępniany przez Rozwijaj. Wzór nie jest wiążący i wymaga dostosowania przez strony do okoliczności danej współpracy. Rozwijaj nie jest stroną umowy i nie udziela porad prawnych w zakresie jej stosowania. Umowa ma charakter umowy o świadczenie usług (art. 750 w zw. z art. 734 i nast. Kodeksu cywilnego); nie zaleca się zawierania umowy o dzieło na prowadzenie zajęć. W przypadku, gdy Wykonawcą jest osoba fizyczna nieprowadząca działalności gospodarczej, Zamawiający jest co do zasady płatnikiem składek ZUS i zaliczki na podatek dochodowy.</w:t>
      </w:r>
    </w:p>
    <w:p w14:paraId="356D8B50" w14:textId="77777777" w:rsidR="00F04A66" w:rsidRPr="00575DCE" w:rsidRDefault="00F04A66">
      <w:pPr>
        <w:spacing w:after="0" w:line="360" w:lineRule="auto"/>
        <w:jc w:val="both"/>
        <w:rPr>
          <w:rFonts w:ascii="Tahoma" w:hAnsi="Tahoma" w:cs="Tahoma"/>
          <w:sz w:val="21"/>
          <w:szCs w:val="21"/>
        </w:rPr>
      </w:pPr>
    </w:p>
    <w:p w14:paraId="46864D36" w14:textId="1C15800D" w:rsidR="00F04A66" w:rsidRPr="00575DCE" w:rsidRDefault="00000000">
      <w:pPr>
        <w:spacing w:after="0" w:line="360" w:lineRule="auto"/>
        <w:jc w:val="both"/>
        <w:rPr>
          <w:rFonts w:ascii="Tahoma" w:hAnsi="Tahoma" w:cs="Tahoma"/>
          <w:sz w:val="21"/>
          <w:szCs w:val="21"/>
        </w:rPr>
      </w:pPr>
      <w:r w:rsidRPr="00575DCE">
        <w:rPr>
          <w:rFonts w:ascii="Tahoma" w:hAnsi="Tahoma" w:cs="Tahoma"/>
          <w:color w:val="000000"/>
          <w:sz w:val="21"/>
          <w:szCs w:val="21"/>
        </w:rPr>
        <w:t>zawarta w dniu [</w:t>
      </w:r>
      <w:r w:rsidR="00575DCE">
        <w:rPr>
          <w:rFonts w:ascii="Tahoma" w:hAnsi="Tahoma" w:cs="Tahoma"/>
          <w:color w:val="000000"/>
          <w:sz w:val="21"/>
          <w:szCs w:val="21"/>
        </w:rPr>
        <w:t>…</w:t>
      </w:r>
      <w:r w:rsidRPr="00575DCE">
        <w:rPr>
          <w:rFonts w:ascii="Tahoma" w:hAnsi="Tahoma" w:cs="Tahoma"/>
          <w:color w:val="000000"/>
          <w:sz w:val="21"/>
          <w:szCs w:val="21"/>
        </w:rPr>
        <w:t>] w [</w:t>
      </w:r>
      <w:r w:rsidR="00575DCE">
        <w:rPr>
          <w:rFonts w:ascii="Tahoma" w:hAnsi="Tahoma" w:cs="Tahoma"/>
          <w:color w:val="000000"/>
          <w:sz w:val="21"/>
          <w:szCs w:val="21"/>
        </w:rPr>
        <w:t>…</w:t>
      </w:r>
      <w:r w:rsidRPr="00575DCE">
        <w:rPr>
          <w:rFonts w:ascii="Tahoma" w:hAnsi="Tahoma" w:cs="Tahoma"/>
          <w:color w:val="000000"/>
          <w:sz w:val="21"/>
          <w:szCs w:val="21"/>
        </w:rPr>
        <w:t>] pomiędzy:</w:t>
      </w:r>
    </w:p>
    <w:p w14:paraId="294CDF98" w14:textId="77777777" w:rsidR="00F04A66" w:rsidRPr="00575DCE" w:rsidRDefault="00F04A66">
      <w:pPr>
        <w:spacing w:after="0" w:line="360" w:lineRule="auto"/>
        <w:jc w:val="both"/>
        <w:rPr>
          <w:rFonts w:ascii="Tahoma" w:hAnsi="Tahoma" w:cs="Tahoma"/>
          <w:sz w:val="21"/>
          <w:szCs w:val="21"/>
        </w:rPr>
      </w:pPr>
    </w:p>
    <w:p w14:paraId="052A8EEF" w14:textId="04250311" w:rsidR="00F04A66" w:rsidRPr="00575DCE" w:rsidRDefault="00000000">
      <w:pPr>
        <w:spacing w:after="0" w:line="360" w:lineRule="auto"/>
        <w:jc w:val="both"/>
        <w:rPr>
          <w:rFonts w:ascii="Tahoma" w:hAnsi="Tahoma" w:cs="Tahoma"/>
          <w:sz w:val="21"/>
          <w:szCs w:val="21"/>
        </w:rPr>
      </w:pPr>
      <w:r w:rsidRPr="00575DCE">
        <w:rPr>
          <w:rFonts w:ascii="Tahoma" w:hAnsi="Tahoma" w:cs="Tahoma"/>
          <w:b/>
          <w:bCs/>
          <w:color w:val="000000"/>
          <w:sz w:val="21"/>
          <w:szCs w:val="21"/>
        </w:rPr>
        <w:t>[nazwa szkoły/placówki]</w:t>
      </w:r>
      <w:r w:rsidRPr="00575DCE">
        <w:rPr>
          <w:rFonts w:ascii="Tahoma" w:hAnsi="Tahoma" w:cs="Tahoma"/>
          <w:color w:val="000000"/>
          <w:sz w:val="21"/>
          <w:szCs w:val="21"/>
        </w:rPr>
        <w:t xml:space="preserve">, [adres], działającą w imieniu i na rzecz [organ prowadzący </w:t>
      </w:r>
      <w:r w:rsidR="00575DCE">
        <w:rPr>
          <w:rFonts w:ascii="Tahoma" w:hAnsi="Tahoma" w:cs="Tahoma"/>
          <w:color w:val="000000"/>
          <w:sz w:val="21"/>
          <w:szCs w:val="21"/>
        </w:rPr>
        <w:t>-</w:t>
      </w:r>
      <w:r w:rsidRPr="00575DCE">
        <w:rPr>
          <w:rFonts w:ascii="Tahoma" w:hAnsi="Tahoma" w:cs="Tahoma"/>
          <w:color w:val="000000"/>
          <w:sz w:val="21"/>
          <w:szCs w:val="21"/>
        </w:rPr>
        <w:t xml:space="preserve"> nazwa jednostki samorządu terytorialnego], NIP [</w:t>
      </w:r>
      <w:r w:rsidR="00575DCE">
        <w:rPr>
          <w:rFonts w:ascii="Tahoma" w:hAnsi="Tahoma" w:cs="Tahoma"/>
          <w:color w:val="000000"/>
          <w:sz w:val="21"/>
          <w:szCs w:val="21"/>
        </w:rPr>
        <w:t>…</w:t>
      </w:r>
      <w:r w:rsidRPr="00575DCE">
        <w:rPr>
          <w:rFonts w:ascii="Tahoma" w:hAnsi="Tahoma" w:cs="Tahoma"/>
          <w:color w:val="000000"/>
          <w:sz w:val="21"/>
          <w:szCs w:val="21"/>
        </w:rPr>
        <w:t xml:space="preserve">], reprezentowaną przez [imię i nazwisko] </w:t>
      </w:r>
      <w:r w:rsidR="00575DCE">
        <w:rPr>
          <w:rFonts w:ascii="Tahoma" w:hAnsi="Tahoma" w:cs="Tahoma"/>
          <w:color w:val="000000"/>
          <w:sz w:val="21"/>
          <w:szCs w:val="21"/>
        </w:rPr>
        <w:t>-</w:t>
      </w:r>
      <w:r w:rsidRPr="00575DCE">
        <w:rPr>
          <w:rFonts w:ascii="Tahoma" w:hAnsi="Tahoma" w:cs="Tahoma"/>
          <w:color w:val="000000"/>
          <w:sz w:val="21"/>
          <w:szCs w:val="21"/>
        </w:rPr>
        <w:t xml:space="preserve"> Dyrektora, działającego na podstawie pełnomocnictwa nr [</w:t>
      </w:r>
      <w:r w:rsidR="00575DCE">
        <w:rPr>
          <w:rFonts w:ascii="Tahoma" w:hAnsi="Tahoma" w:cs="Tahoma"/>
          <w:color w:val="000000"/>
          <w:sz w:val="21"/>
          <w:szCs w:val="21"/>
        </w:rPr>
        <w:t>…</w:t>
      </w:r>
      <w:r w:rsidRPr="00575DCE">
        <w:rPr>
          <w:rFonts w:ascii="Tahoma" w:hAnsi="Tahoma" w:cs="Tahoma"/>
          <w:color w:val="000000"/>
          <w:sz w:val="21"/>
          <w:szCs w:val="21"/>
        </w:rPr>
        <w:t>] z dnia [</w:t>
      </w:r>
      <w:r w:rsidR="00575DCE">
        <w:rPr>
          <w:rFonts w:ascii="Tahoma" w:hAnsi="Tahoma" w:cs="Tahoma"/>
          <w:color w:val="000000"/>
          <w:sz w:val="21"/>
          <w:szCs w:val="21"/>
        </w:rPr>
        <w:t>…</w:t>
      </w:r>
      <w:r w:rsidRPr="00575DCE">
        <w:rPr>
          <w:rFonts w:ascii="Tahoma" w:hAnsi="Tahoma" w:cs="Tahoma"/>
          <w:color w:val="000000"/>
          <w:sz w:val="21"/>
          <w:szCs w:val="21"/>
        </w:rPr>
        <w:t xml:space="preserve">] </w:t>
      </w:r>
      <w:r w:rsidRPr="00575DCE">
        <w:rPr>
          <w:rFonts w:ascii="Tahoma" w:hAnsi="Tahoma" w:cs="Tahoma"/>
          <w:i/>
          <w:iCs/>
          <w:color w:val="000000"/>
          <w:sz w:val="21"/>
          <w:szCs w:val="21"/>
        </w:rPr>
        <w:t>[dla szkoły niepublicznej: dane osoby prowadzącej szkołę i osoby ją reprezentującej]</w:t>
      </w:r>
      <w:r w:rsidRPr="00575DCE">
        <w:rPr>
          <w:rFonts w:ascii="Tahoma" w:hAnsi="Tahoma" w:cs="Tahoma"/>
          <w:color w:val="000000"/>
          <w:sz w:val="21"/>
          <w:szCs w:val="21"/>
        </w:rPr>
        <w:t xml:space="preserve">, zwaną dalej </w:t>
      </w:r>
      <w:r w:rsidR="00575DCE">
        <w:rPr>
          <w:rFonts w:ascii="Tahoma" w:hAnsi="Tahoma" w:cs="Tahoma"/>
          <w:color w:val="000000"/>
          <w:sz w:val="21"/>
          <w:szCs w:val="21"/>
        </w:rPr>
        <w:t>„</w:t>
      </w:r>
      <w:r w:rsidRPr="00575DCE">
        <w:rPr>
          <w:rFonts w:ascii="Tahoma" w:hAnsi="Tahoma" w:cs="Tahoma"/>
          <w:b/>
          <w:bCs/>
          <w:color w:val="000000"/>
          <w:sz w:val="21"/>
          <w:szCs w:val="21"/>
        </w:rPr>
        <w:t>Zamawiającym</w:t>
      </w:r>
      <w:r w:rsidR="00575DCE">
        <w:rPr>
          <w:rFonts w:ascii="Tahoma" w:hAnsi="Tahoma" w:cs="Tahoma"/>
          <w:color w:val="000000"/>
          <w:sz w:val="21"/>
          <w:szCs w:val="21"/>
        </w:rPr>
        <w:t>”</w:t>
      </w:r>
      <w:r w:rsidRPr="00575DCE">
        <w:rPr>
          <w:rFonts w:ascii="Tahoma" w:hAnsi="Tahoma" w:cs="Tahoma"/>
          <w:color w:val="000000"/>
          <w:sz w:val="21"/>
          <w:szCs w:val="21"/>
        </w:rPr>
        <w:t>,</w:t>
      </w:r>
    </w:p>
    <w:p w14:paraId="4CBA0997" w14:textId="77777777" w:rsidR="00F04A66" w:rsidRPr="00575DCE" w:rsidRDefault="00F04A66">
      <w:pPr>
        <w:spacing w:after="0" w:line="360" w:lineRule="auto"/>
        <w:jc w:val="both"/>
        <w:rPr>
          <w:rFonts w:ascii="Tahoma" w:hAnsi="Tahoma" w:cs="Tahoma"/>
          <w:sz w:val="21"/>
          <w:szCs w:val="21"/>
        </w:rPr>
      </w:pPr>
    </w:p>
    <w:p w14:paraId="180ECA7D" w14:textId="77777777" w:rsidR="00F04A66" w:rsidRPr="00575DCE" w:rsidRDefault="00000000">
      <w:pPr>
        <w:spacing w:after="0" w:line="360" w:lineRule="auto"/>
        <w:jc w:val="both"/>
        <w:rPr>
          <w:rFonts w:ascii="Tahoma" w:hAnsi="Tahoma" w:cs="Tahoma"/>
          <w:sz w:val="21"/>
          <w:szCs w:val="21"/>
        </w:rPr>
      </w:pPr>
      <w:r w:rsidRPr="00575DCE">
        <w:rPr>
          <w:rFonts w:ascii="Tahoma" w:hAnsi="Tahoma" w:cs="Tahoma"/>
          <w:color w:val="000000"/>
          <w:sz w:val="21"/>
          <w:szCs w:val="21"/>
        </w:rPr>
        <w:t>a</w:t>
      </w:r>
    </w:p>
    <w:p w14:paraId="0A7ACEB7" w14:textId="77777777" w:rsidR="00F04A66" w:rsidRPr="00575DCE" w:rsidRDefault="00F04A66">
      <w:pPr>
        <w:spacing w:after="0" w:line="360" w:lineRule="auto"/>
        <w:jc w:val="both"/>
        <w:rPr>
          <w:rFonts w:ascii="Tahoma" w:hAnsi="Tahoma" w:cs="Tahoma"/>
          <w:sz w:val="21"/>
          <w:szCs w:val="21"/>
        </w:rPr>
      </w:pPr>
    </w:p>
    <w:p w14:paraId="245909E4" w14:textId="0375A02C" w:rsidR="00F04A66" w:rsidRPr="00575DCE" w:rsidRDefault="00000000">
      <w:pPr>
        <w:spacing w:after="0" w:line="360" w:lineRule="auto"/>
        <w:jc w:val="both"/>
        <w:rPr>
          <w:rFonts w:ascii="Tahoma" w:hAnsi="Tahoma" w:cs="Tahoma"/>
          <w:sz w:val="21"/>
          <w:szCs w:val="21"/>
        </w:rPr>
      </w:pPr>
      <w:r w:rsidRPr="00575DCE">
        <w:rPr>
          <w:rFonts w:ascii="Tahoma" w:hAnsi="Tahoma" w:cs="Tahoma"/>
          <w:b/>
          <w:bCs/>
          <w:color w:val="000000"/>
          <w:sz w:val="21"/>
          <w:szCs w:val="21"/>
        </w:rPr>
        <w:t>[imię i nazwisko / firma / nazwa organizacji]</w:t>
      </w:r>
      <w:r w:rsidRPr="00575DCE">
        <w:rPr>
          <w:rFonts w:ascii="Tahoma" w:hAnsi="Tahoma" w:cs="Tahoma"/>
          <w:color w:val="000000"/>
          <w:sz w:val="21"/>
          <w:szCs w:val="21"/>
        </w:rPr>
        <w:t xml:space="preserve">, [adres zamieszkania lub siedziby], [PESEL </w:t>
      </w:r>
      <w:r w:rsidR="00575DCE">
        <w:rPr>
          <w:rFonts w:ascii="Tahoma" w:hAnsi="Tahoma" w:cs="Tahoma"/>
          <w:color w:val="000000"/>
          <w:sz w:val="21"/>
          <w:szCs w:val="21"/>
        </w:rPr>
        <w:t>-</w:t>
      </w:r>
      <w:r w:rsidRPr="00575DCE">
        <w:rPr>
          <w:rFonts w:ascii="Tahoma" w:hAnsi="Tahoma" w:cs="Tahoma"/>
          <w:color w:val="000000"/>
          <w:sz w:val="21"/>
          <w:szCs w:val="21"/>
        </w:rPr>
        <w:t xml:space="preserve"> wyłącznie w przypadku osoby fizycznej nieprowadzącej działalności, na potrzeby rozliczeń / NIP / KRS], reprezentowaną przez [</w:t>
      </w:r>
      <w:r w:rsidR="00575DCE">
        <w:rPr>
          <w:rFonts w:ascii="Tahoma" w:hAnsi="Tahoma" w:cs="Tahoma"/>
          <w:color w:val="000000"/>
          <w:sz w:val="21"/>
          <w:szCs w:val="21"/>
        </w:rPr>
        <w:t>…</w:t>
      </w:r>
      <w:r w:rsidRPr="00575DCE">
        <w:rPr>
          <w:rFonts w:ascii="Tahoma" w:hAnsi="Tahoma" w:cs="Tahoma"/>
          <w:color w:val="000000"/>
          <w:sz w:val="21"/>
          <w:szCs w:val="21"/>
        </w:rPr>
        <w:t xml:space="preserve">], zwaną/zwanym dalej </w:t>
      </w:r>
      <w:r w:rsidR="00575DCE">
        <w:rPr>
          <w:rFonts w:ascii="Tahoma" w:hAnsi="Tahoma" w:cs="Tahoma"/>
          <w:color w:val="000000"/>
          <w:sz w:val="21"/>
          <w:szCs w:val="21"/>
        </w:rPr>
        <w:t>„</w:t>
      </w:r>
      <w:r w:rsidRPr="00575DCE">
        <w:rPr>
          <w:rFonts w:ascii="Tahoma" w:hAnsi="Tahoma" w:cs="Tahoma"/>
          <w:b/>
          <w:bCs/>
          <w:color w:val="000000"/>
          <w:sz w:val="21"/>
          <w:szCs w:val="21"/>
        </w:rPr>
        <w:t>Wykonawcą</w:t>
      </w:r>
      <w:r w:rsidR="00575DCE">
        <w:rPr>
          <w:rFonts w:ascii="Tahoma" w:hAnsi="Tahoma" w:cs="Tahoma"/>
          <w:color w:val="000000"/>
          <w:sz w:val="21"/>
          <w:szCs w:val="21"/>
        </w:rPr>
        <w:t>”</w:t>
      </w:r>
      <w:r w:rsidRPr="00575DCE">
        <w:rPr>
          <w:rFonts w:ascii="Tahoma" w:hAnsi="Tahoma" w:cs="Tahoma"/>
          <w:color w:val="000000"/>
          <w:sz w:val="21"/>
          <w:szCs w:val="21"/>
        </w:rPr>
        <w:t>,</w:t>
      </w:r>
    </w:p>
    <w:p w14:paraId="06DD2747" w14:textId="77777777" w:rsidR="00F04A66" w:rsidRPr="00575DCE" w:rsidRDefault="00F04A66">
      <w:pPr>
        <w:spacing w:after="0" w:line="360" w:lineRule="auto"/>
        <w:jc w:val="both"/>
        <w:rPr>
          <w:rFonts w:ascii="Tahoma" w:hAnsi="Tahoma" w:cs="Tahoma"/>
          <w:sz w:val="21"/>
          <w:szCs w:val="21"/>
        </w:rPr>
      </w:pPr>
    </w:p>
    <w:p w14:paraId="6D389227" w14:textId="21683A85" w:rsidR="00F04A66" w:rsidRPr="00575DCE" w:rsidRDefault="00000000">
      <w:pPr>
        <w:spacing w:after="0" w:line="360" w:lineRule="auto"/>
        <w:jc w:val="both"/>
        <w:rPr>
          <w:rFonts w:ascii="Tahoma" w:hAnsi="Tahoma" w:cs="Tahoma"/>
          <w:sz w:val="21"/>
          <w:szCs w:val="21"/>
        </w:rPr>
      </w:pPr>
      <w:r w:rsidRPr="00575DCE">
        <w:rPr>
          <w:rFonts w:ascii="Tahoma" w:hAnsi="Tahoma" w:cs="Tahoma"/>
          <w:color w:val="000000"/>
          <w:sz w:val="21"/>
          <w:szCs w:val="21"/>
        </w:rPr>
        <w:t xml:space="preserve">zwanymi dalej łącznie </w:t>
      </w:r>
      <w:r w:rsidR="00575DCE">
        <w:rPr>
          <w:rFonts w:ascii="Tahoma" w:hAnsi="Tahoma" w:cs="Tahoma"/>
          <w:color w:val="000000"/>
          <w:sz w:val="21"/>
          <w:szCs w:val="21"/>
        </w:rPr>
        <w:t>„</w:t>
      </w:r>
      <w:r w:rsidRPr="00575DCE">
        <w:rPr>
          <w:rFonts w:ascii="Tahoma" w:hAnsi="Tahoma" w:cs="Tahoma"/>
          <w:b/>
          <w:bCs/>
          <w:color w:val="000000"/>
          <w:sz w:val="21"/>
          <w:szCs w:val="21"/>
        </w:rPr>
        <w:t>Stronami</w:t>
      </w:r>
      <w:r w:rsidR="00575DCE">
        <w:rPr>
          <w:rFonts w:ascii="Tahoma" w:hAnsi="Tahoma" w:cs="Tahoma"/>
          <w:color w:val="000000"/>
          <w:sz w:val="21"/>
          <w:szCs w:val="21"/>
        </w:rPr>
        <w:t>”</w:t>
      </w:r>
      <w:r w:rsidRPr="00575DCE">
        <w:rPr>
          <w:rFonts w:ascii="Tahoma" w:hAnsi="Tahoma" w:cs="Tahoma"/>
          <w:color w:val="000000"/>
          <w:sz w:val="21"/>
          <w:szCs w:val="21"/>
        </w:rPr>
        <w:t>.</w:t>
      </w:r>
    </w:p>
    <w:p w14:paraId="2E4BC753" w14:textId="77777777" w:rsidR="00F04A66" w:rsidRPr="00575DCE" w:rsidRDefault="00F04A66">
      <w:pPr>
        <w:spacing w:after="0" w:line="360" w:lineRule="auto"/>
        <w:jc w:val="both"/>
        <w:rPr>
          <w:rFonts w:ascii="Tahoma" w:hAnsi="Tahoma" w:cs="Tahoma"/>
          <w:sz w:val="21"/>
          <w:szCs w:val="21"/>
        </w:rPr>
      </w:pPr>
    </w:p>
    <w:p w14:paraId="2C2A7706" w14:textId="77777777" w:rsidR="00F04A66" w:rsidRPr="00575DCE" w:rsidRDefault="00000000">
      <w:pPr>
        <w:keepNext/>
        <w:spacing w:after="0" w:line="360" w:lineRule="auto"/>
        <w:jc w:val="center"/>
        <w:rPr>
          <w:rFonts w:ascii="Tahoma" w:hAnsi="Tahoma" w:cs="Tahoma"/>
          <w:sz w:val="21"/>
          <w:szCs w:val="21"/>
        </w:rPr>
      </w:pPr>
      <w:r w:rsidRPr="00575DCE">
        <w:rPr>
          <w:rFonts w:ascii="Tahoma" w:hAnsi="Tahoma" w:cs="Tahoma"/>
          <w:b/>
          <w:bCs/>
          <w:color w:val="000000"/>
          <w:sz w:val="21"/>
          <w:szCs w:val="21"/>
        </w:rPr>
        <w:t>§ 1.</w:t>
      </w:r>
    </w:p>
    <w:p w14:paraId="7424D9AC" w14:textId="47299DC0" w:rsidR="00F04A66" w:rsidRPr="00575DCE" w:rsidRDefault="00000000">
      <w:pPr>
        <w:numPr>
          <w:ilvl w:val="0"/>
          <w:numId w:val="33"/>
        </w:numPr>
        <w:spacing w:after="0" w:line="360" w:lineRule="auto"/>
        <w:jc w:val="both"/>
        <w:rPr>
          <w:rFonts w:ascii="Tahoma" w:hAnsi="Tahoma" w:cs="Tahoma"/>
          <w:sz w:val="21"/>
          <w:szCs w:val="21"/>
        </w:rPr>
      </w:pPr>
      <w:r w:rsidRPr="00575DCE">
        <w:rPr>
          <w:rFonts w:ascii="Tahoma" w:hAnsi="Tahoma" w:cs="Tahoma"/>
          <w:color w:val="000000"/>
          <w:sz w:val="21"/>
          <w:szCs w:val="21"/>
        </w:rPr>
        <w:t xml:space="preserve">Zamawiający zleca, a Wykonawca zobowiązuje się przeprowadzić warsztat pt. </w:t>
      </w:r>
      <w:r w:rsidR="00575DCE">
        <w:rPr>
          <w:rFonts w:ascii="Tahoma" w:hAnsi="Tahoma" w:cs="Tahoma"/>
          <w:color w:val="000000"/>
          <w:sz w:val="21"/>
          <w:szCs w:val="21"/>
        </w:rPr>
        <w:t>„</w:t>
      </w:r>
      <w:r w:rsidRPr="00575DCE">
        <w:rPr>
          <w:rFonts w:ascii="Tahoma" w:hAnsi="Tahoma" w:cs="Tahoma"/>
          <w:color w:val="000000"/>
          <w:sz w:val="21"/>
          <w:szCs w:val="21"/>
        </w:rPr>
        <w:t>[</w:t>
      </w:r>
      <w:r w:rsidR="00575DCE">
        <w:rPr>
          <w:rFonts w:ascii="Tahoma" w:hAnsi="Tahoma" w:cs="Tahoma"/>
          <w:color w:val="000000"/>
          <w:sz w:val="21"/>
          <w:szCs w:val="21"/>
        </w:rPr>
        <w:t>…</w:t>
      </w:r>
      <w:r w:rsidRPr="00575DCE">
        <w:rPr>
          <w:rFonts w:ascii="Tahoma" w:hAnsi="Tahoma" w:cs="Tahoma"/>
          <w:color w:val="000000"/>
          <w:sz w:val="21"/>
          <w:szCs w:val="21"/>
        </w:rPr>
        <w:t>]</w:t>
      </w:r>
      <w:r w:rsidR="00575DCE">
        <w:rPr>
          <w:rFonts w:ascii="Tahoma" w:hAnsi="Tahoma" w:cs="Tahoma"/>
          <w:color w:val="000000"/>
          <w:sz w:val="21"/>
          <w:szCs w:val="21"/>
        </w:rPr>
        <w:t>”</w:t>
      </w:r>
      <w:r w:rsidRPr="00575DCE">
        <w:rPr>
          <w:rFonts w:ascii="Tahoma" w:hAnsi="Tahoma" w:cs="Tahoma"/>
          <w:color w:val="000000"/>
          <w:sz w:val="21"/>
          <w:szCs w:val="21"/>
        </w:rPr>
        <w:t xml:space="preserve"> (dalej: </w:t>
      </w:r>
      <w:r w:rsidR="00575DCE">
        <w:rPr>
          <w:rFonts w:ascii="Tahoma" w:hAnsi="Tahoma" w:cs="Tahoma"/>
          <w:color w:val="000000"/>
          <w:sz w:val="21"/>
          <w:szCs w:val="21"/>
        </w:rPr>
        <w:t>„</w:t>
      </w:r>
      <w:r w:rsidRPr="00575DCE">
        <w:rPr>
          <w:rFonts w:ascii="Tahoma" w:hAnsi="Tahoma" w:cs="Tahoma"/>
          <w:b/>
          <w:bCs/>
          <w:color w:val="000000"/>
          <w:sz w:val="21"/>
          <w:szCs w:val="21"/>
        </w:rPr>
        <w:t>Warsztat</w:t>
      </w:r>
      <w:r w:rsidR="00575DCE">
        <w:rPr>
          <w:rFonts w:ascii="Tahoma" w:hAnsi="Tahoma" w:cs="Tahoma"/>
          <w:color w:val="000000"/>
          <w:sz w:val="21"/>
          <w:szCs w:val="21"/>
        </w:rPr>
        <w:t>”</w:t>
      </w:r>
      <w:r w:rsidRPr="00575DCE">
        <w:rPr>
          <w:rFonts w:ascii="Tahoma" w:hAnsi="Tahoma" w:cs="Tahoma"/>
          <w:color w:val="000000"/>
          <w:sz w:val="21"/>
          <w:szCs w:val="21"/>
        </w:rPr>
        <w:t>) dla uczniów [klasa/grupa], w liczbie do [</w:t>
      </w:r>
      <w:r w:rsidR="00575DCE">
        <w:rPr>
          <w:rFonts w:ascii="Tahoma" w:hAnsi="Tahoma" w:cs="Tahoma"/>
          <w:color w:val="000000"/>
          <w:sz w:val="21"/>
          <w:szCs w:val="21"/>
        </w:rPr>
        <w:t>…</w:t>
      </w:r>
      <w:r w:rsidRPr="00575DCE">
        <w:rPr>
          <w:rFonts w:ascii="Tahoma" w:hAnsi="Tahoma" w:cs="Tahoma"/>
          <w:color w:val="000000"/>
          <w:sz w:val="21"/>
          <w:szCs w:val="21"/>
        </w:rPr>
        <w:t>] osób.</w:t>
      </w:r>
    </w:p>
    <w:p w14:paraId="44BF9A0A" w14:textId="57276FE8" w:rsidR="00F04A66" w:rsidRPr="00575DCE" w:rsidRDefault="00000000">
      <w:pPr>
        <w:numPr>
          <w:ilvl w:val="0"/>
          <w:numId w:val="33"/>
        </w:numPr>
        <w:spacing w:after="0" w:line="360" w:lineRule="auto"/>
        <w:jc w:val="both"/>
        <w:rPr>
          <w:rFonts w:ascii="Tahoma" w:hAnsi="Tahoma" w:cs="Tahoma"/>
          <w:sz w:val="21"/>
          <w:szCs w:val="21"/>
        </w:rPr>
      </w:pPr>
      <w:r w:rsidRPr="00575DCE">
        <w:rPr>
          <w:rFonts w:ascii="Tahoma" w:hAnsi="Tahoma" w:cs="Tahoma"/>
          <w:color w:val="000000"/>
          <w:sz w:val="21"/>
          <w:szCs w:val="21"/>
        </w:rPr>
        <w:t>Warsztat odbędzie się w dniu [</w:t>
      </w:r>
      <w:r w:rsidR="00575DCE">
        <w:rPr>
          <w:rFonts w:ascii="Tahoma" w:hAnsi="Tahoma" w:cs="Tahoma"/>
          <w:color w:val="000000"/>
          <w:sz w:val="21"/>
          <w:szCs w:val="21"/>
        </w:rPr>
        <w:t>…</w:t>
      </w:r>
      <w:r w:rsidRPr="00575DCE">
        <w:rPr>
          <w:rFonts w:ascii="Tahoma" w:hAnsi="Tahoma" w:cs="Tahoma"/>
          <w:color w:val="000000"/>
          <w:sz w:val="21"/>
          <w:szCs w:val="21"/>
        </w:rPr>
        <w:t>], w godzinach [</w:t>
      </w:r>
      <w:r w:rsidR="00575DCE">
        <w:rPr>
          <w:rFonts w:ascii="Tahoma" w:hAnsi="Tahoma" w:cs="Tahoma"/>
          <w:color w:val="000000"/>
          <w:sz w:val="21"/>
          <w:szCs w:val="21"/>
        </w:rPr>
        <w:t>…</w:t>
      </w:r>
      <w:r w:rsidRPr="00575DCE">
        <w:rPr>
          <w:rFonts w:ascii="Tahoma" w:hAnsi="Tahoma" w:cs="Tahoma"/>
          <w:color w:val="000000"/>
          <w:sz w:val="21"/>
          <w:szCs w:val="21"/>
        </w:rPr>
        <w:t>]</w:t>
      </w:r>
      <w:r w:rsidR="00575DCE">
        <w:rPr>
          <w:rFonts w:ascii="Tahoma" w:hAnsi="Tahoma" w:cs="Tahoma"/>
          <w:color w:val="000000"/>
          <w:sz w:val="21"/>
          <w:szCs w:val="21"/>
        </w:rPr>
        <w:t>-</w:t>
      </w:r>
      <w:r w:rsidRPr="00575DCE">
        <w:rPr>
          <w:rFonts w:ascii="Tahoma" w:hAnsi="Tahoma" w:cs="Tahoma"/>
          <w:color w:val="000000"/>
          <w:sz w:val="21"/>
          <w:szCs w:val="21"/>
        </w:rPr>
        <w:t>[</w:t>
      </w:r>
      <w:r w:rsidR="00575DCE">
        <w:rPr>
          <w:rFonts w:ascii="Tahoma" w:hAnsi="Tahoma" w:cs="Tahoma"/>
          <w:color w:val="000000"/>
          <w:sz w:val="21"/>
          <w:szCs w:val="21"/>
        </w:rPr>
        <w:t>…</w:t>
      </w:r>
      <w:r w:rsidRPr="00575DCE">
        <w:rPr>
          <w:rFonts w:ascii="Tahoma" w:hAnsi="Tahoma" w:cs="Tahoma"/>
          <w:color w:val="000000"/>
          <w:sz w:val="21"/>
          <w:szCs w:val="21"/>
        </w:rPr>
        <w:t xml:space="preserve">], w [siedziba Zamawiającego / sala nr </w:t>
      </w:r>
      <w:r w:rsidR="00575DCE">
        <w:rPr>
          <w:rFonts w:ascii="Tahoma" w:hAnsi="Tahoma" w:cs="Tahoma"/>
          <w:color w:val="000000"/>
          <w:sz w:val="21"/>
          <w:szCs w:val="21"/>
        </w:rPr>
        <w:t>…</w:t>
      </w:r>
      <w:r w:rsidRPr="00575DCE">
        <w:rPr>
          <w:rFonts w:ascii="Tahoma" w:hAnsi="Tahoma" w:cs="Tahoma"/>
          <w:color w:val="000000"/>
          <w:sz w:val="21"/>
          <w:szCs w:val="21"/>
        </w:rPr>
        <w:t xml:space="preserve">] </w:t>
      </w:r>
      <w:r w:rsidRPr="00575DCE">
        <w:rPr>
          <w:rFonts w:ascii="Tahoma" w:hAnsi="Tahoma" w:cs="Tahoma"/>
          <w:i/>
          <w:iCs/>
          <w:color w:val="000000"/>
          <w:sz w:val="21"/>
          <w:szCs w:val="21"/>
        </w:rPr>
        <w:t>[albo: w formie zdalnej z wykorzystaniem narzędzia wskazanego przez Zamawiającego]</w:t>
      </w:r>
      <w:r w:rsidRPr="00575DCE">
        <w:rPr>
          <w:rFonts w:ascii="Tahoma" w:hAnsi="Tahoma" w:cs="Tahoma"/>
          <w:color w:val="000000"/>
          <w:sz w:val="21"/>
          <w:szCs w:val="21"/>
        </w:rPr>
        <w:t>.</w:t>
      </w:r>
    </w:p>
    <w:p w14:paraId="05854389" w14:textId="77777777" w:rsidR="00F04A66" w:rsidRPr="00575DCE" w:rsidRDefault="00000000">
      <w:pPr>
        <w:numPr>
          <w:ilvl w:val="0"/>
          <w:numId w:val="33"/>
        </w:numPr>
        <w:spacing w:after="0" w:line="360" w:lineRule="auto"/>
        <w:jc w:val="both"/>
        <w:rPr>
          <w:rFonts w:ascii="Tahoma" w:hAnsi="Tahoma" w:cs="Tahoma"/>
          <w:sz w:val="21"/>
          <w:szCs w:val="21"/>
        </w:rPr>
      </w:pPr>
      <w:r w:rsidRPr="00575DCE">
        <w:rPr>
          <w:rFonts w:ascii="Tahoma" w:hAnsi="Tahoma" w:cs="Tahoma"/>
          <w:color w:val="000000"/>
          <w:sz w:val="21"/>
          <w:szCs w:val="21"/>
        </w:rPr>
        <w:t>Program Warsztatu stanowi Załącznik nr 1 do umowy.</w:t>
      </w:r>
    </w:p>
    <w:p w14:paraId="647C8056" w14:textId="77777777" w:rsidR="00F04A66" w:rsidRPr="00575DCE" w:rsidRDefault="00000000">
      <w:pPr>
        <w:numPr>
          <w:ilvl w:val="0"/>
          <w:numId w:val="33"/>
        </w:numPr>
        <w:spacing w:after="0" w:line="360" w:lineRule="auto"/>
        <w:jc w:val="both"/>
        <w:rPr>
          <w:rFonts w:ascii="Tahoma" w:hAnsi="Tahoma" w:cs="Tahoma"/>
          <w:sz w:val="21"/>
          <w:szCs w:val="21"/>
        </w:rPr>
      </w:pPr>
      <w:r w:rsidRPr="00575DCE">
        <w:rPr>
          <w:rFonts w:ascii="Tahoma" w:hAnsi="Tahoma" w:cs="Tahoma"/>
          <w:color w:val="000000"/>
          <w:sz w:val="21"/>
          <w:szCs w:val="21"/>
        </w:rPr>
        <w:t xml:space="preserve">Wykonawca przeprowadzi Warsztat osobiście </w:t>
      </w:r>
      <w:r w:rsidRPr="00575DCE">
        <w:rPr>
          <w:rFonts w:ascii="Tahoma" w:hAnsi="Tahoma" w:cs="Tahoma"/>
          <w:i/>
          <w:iCs/>
          <w:color w:val="000000"/>
          <w:sz w:val="21"/>
          <w:szCs w:val="21"/>
        </w:rPr>
        <w:t>[w przypadku organizacji: przez osoby wskazane imiennie w Załączniku nr 2]</w:t>
      </w:r>
      <w:r w:rsidRPr="00575DCE">
        <w:rPr>
          <w:rFonts w:ascii="Tahoma" w:hAnsi="Tahoma" w:cs="Tahoma"/>
          <w:color w:val="000000"/>
          <w:sz w:val="21"/>
          <w:szCs w:val="21"/>
        </w:rPr>
        <w:t>. Zmiana osoby prowadzącej wymaga uprzedniej zgody Zamawiającego wyrażonej w formie dokumentowej (np. e-mail) i spełnienia przez nową osobę wymogów z § 3.</w:t>
      </w:r>
    </w:p>
    <w:p w14:paraId="17544B78" w14:textId="77777777" w:rsidR="00F04A66" w:rsidRPr="00575DCE" w:rsidRDefault="00F04A66">
      <w:pPr>
        <w:spacing w:after="0" w:line="360" w:lineRule="auto"/>
        <w:jc w:val="both"/>
        <w:rPr>
          <w:rFonts w:ascii="Tahoma" w:hAnsi="Tahoma" w:cs="Tahoma"/>
          <w:sz w:val="21"/>
          <w:szCs w:val="21"/>
        </w:rPr>
      </w:pPr>
    </w:p>
    <w:p w14:paraId="17E00779" w14:textId="77777777" w:rsidR="00F04A66" w:rsidRPr="00575DCE" w:rsidRDefault="00000000">
      <w:pPr>
        <w:keepNext/>
        <w:spacing w:after="0" w:line="360" w:lineRule="auto"/>
        <w:jc w:val="center"/>
        <w:rPr>
          <w:rFonts w:ascii="Tahoma" w:hAnsi="Tahoma" w:cs="Tahoma"/>
          <w:sz w:val="21"/>
          <w:szCs w:val="21"/>
        </w:rPr>
      </w:pPr>
      <w:r w:rsidRPr="00575DCE">
        <w:rPr>
          <w:rFonts w:ascii="Tahoma" w:hAnsi="Tahoma" w:cs="Tahoma"/>
          <w:b/>
          <w:bCs/>
          <w:color w:val="000000"/>
          <w:sz w:val="21"/>
          <w:szCs w:val="21"/>
        </w:rPr>
        <w:lastRenderedPageBreak/>
        <w:t>§ 2.</w:t>
      </w:r>
    </w:p>
    <w:p w14:paraId="088B6E60" w14:textId="77777777" w:rsidR="00F04A66" w:rsidRPr="00575DCE" w:rsidRDefault="00000000">
      <w:pPr>
        <w:numPr>
          <w:ilvl w:val="0"/>
          <w:numId w:val="34"/>
        </w:numPr>
        <w:spacing w:after="0" w:line="360" w:lineRule="auto"/>
        <w:jc w:val="both"/>
        <w:rPr>
          <w:rFonts w:ascii="Tahoma" w:hAnsi="Tahoma" w:cs="Tahoma"/>
          <w:sz w:val="21"/>
          <w:szCs w:val="21"/>
        </w:rPr>
      </w:pPr>
      <w:r w:rsidRPr="00575DCE">
        <w:rPr>
          <w:rFonts w:ascii="Tahoma" w:hAnsi="Tahoma" w:cs="Tahoma"/>
          <w:color w:val="000000"/>
          <w:sz w:val="21"/>
          <w:szCs w:val="21"/>
        </w:rPr>
        <w:t xml:space="preserve">Wykonawca zobowiązuje się wykonać umowę z należytą starannością, zgodnie z programem, przy wykorzystaniu własnych materiałów i pomocy dydaktycznych </w:t>
      </w:r>
      <w:r w:rsidRPr="00575DCE">
        <w:rPr>
          <w:rFonts w:ascii="Tahoma" w:hAnsi="Tahoma" w:cs="Tahoma"/>
          <w:i/>
          <w:iCs/>
          <w:color w:val="000000"/>
          <w:sz w:val="21"/>
          <w:szCs w:val="21"/>
        </w:rPr>
        <w:t>[albo: materiałów zapewnionych przez Zamawiającego]</w:t>
      </w:r>
      <w:r w:rsidRPr="00575DCE">
        <w:rPr>
          <w:rFonts w:ascii="Tahoma" w:hAnsi="Tahoma" w:cs="Tahoma"/>
          <w:color w:val="000000"/>
          <w:sz w:val="21"/>
          <w:szCs w:val="21"/>
        </w:rPr>
        <w:t>.</w:t>
      </w:r>
    </w:p>
    <w:p w14:paraId="6815FBF0" w14:textId="77777777" w:rsidR="00F04A66" w:rsidRPr="00575DCE" w:rsidRDefault="00000000">
      <w:pPr>
        <w:numPr>
          <w:ilvl w:val="0"/>
          <w:numId w:val="34"/>
        </w:numPr>
        <w:spacing w:after="0" w:line="360" w:lineRule="auto"/>
        <w:jc w:val="both"/>
        <w:rPr>
          <w:rFonts w:ascii="Tahoma" w:hAnsi="Tahoma" w:cs="Tahoma"/>
          <w:sz w:val="21"/>
          <w:szCs w:val="21"/>
        </w:rPr>
      </w:pPr>
      <w:r w:rsidRPr="00575DCE">
        <w:rPr>
          <w:rFonts w:ascii="Tahoma" w:hAnsi="Tahoma" w:cs="Tahoma"/>
          <w:color w:val="000000"/>
          <w:sz w:val="21"/>
          <w:szCs w:val="21"/>
        </w:rPr>
        <w:t>Wykonawca zobowiązuje się przestrzegać statutu, regulaminów i przepisów porządkowych obowiązujących u Zamawiającego, w tym przepisów bezpieczeństwa i higieny.</w:t>
      </w:r>
    </w:p>
    <w:p w14:paraId="2E6F26B1" w14:textId="77777777" w:rsidR="00F04A66" w:rsidRPr="00575DCE" w:rsidRDefault="00000000">
      <w:pPr>
        <w:numPr>
          <w:ilvl w:val="0"/>
          <w:numId w:val="34"/>
        </w:numPr>
        <w:spacing w:after="0" w:line="360" w:lineRule="auto"/>
        <w:jc w:val="both"/>
        <w:rPr>
          <w:rFonts w:ascii="Tahoma" w:hAnsi="Tahoma" w:cs="Tahoma"/>
          <w:sz w:val="21"/>
          <w:szCs w:val="21"/>
        </w:rPr>
      </w:pPr>
      <w:r w:rsidRPr="00575DCE">
        <w:rPr>
          <w:rFonts w:ascii="Tahoma" w:hAnsi="Tahoma" w:cs="Tahoma"/>
          <w:color w:val="000000"/>
          <w:sz w:val="21"/>
          <w:szCs w:val="21"/>
        </w:rPr>
        <w:t>Opiekę nad uczniami w czasie Warsztatu sprawuje nauczyciel wyznaczony przez Zamawiającego, obecny na zajęciach. Wykonawca nie pozostaje z uczniami bez obecności nauczyciela Zamawiającego.</w:t>
      </w:r>
    </w:p>
    <w:p w14:paraId="792C1B7B" w14:textId="77777777" w:rsidR="00F04A66" w:rsidRPr="00575DCE" w:rsidRDefault="00000000">
      <w:pPr>
        <w:numPr>
          <w:ilvl w:val="0"/>
          <w:numId w:val="34"/>
        </w:numPr>
        <w:spacing w:after="0" w:line="360" w:lineRule="auto"/>
        <w:jc w:val="both"/>
        <w:rPr>
          <w:rFonts w:ascii="Tahoma" w:hAnsi="Tahoma" w:cs="Tahoma"/>
          <w:sz w:val="21"/>
          <w:szCs w:val="21"/>
        </w:rPr>
      </w:pPr>
      <w:r w:rsidRPr="00575DCE">
        <w:rPr>
          <w:rFonts w:ascii="Tahoma" w:hAnsi="Tahoma" w:cs="Tahoma"/>
          <w:color w:val="000000"/>
          <w:sz w:val="21"/>
          <w:szCs w:val="21"/>
        </w:rPr>
        <w:t>Zamawiający zapewni salę, wyposażenie wskazane w programie oraz obecność nauczyciela, o którym mowa w ust. 3.</w:t>
      </w:r>
    </w:p>
    <w:p w14:paraId="2C272CF4" w14:textId="77777777" w:rsidR="00F04A66" w:rsidRPr="00575DCE" w:rsidRDefault="00F04A66">
      <w:pPr>
        <w:spacing w:after="0" w:line="360" w:lineRule="auto"/>
        <w:jc w:val="both"/>
        <w:rPr>
          <w:rFonts w:ascii="Tahoma" w:hAnsi="Tahoma" w:cs="Tahoma"/>
          <w:sz w:val="21"/>
          <w:szCs w:val="21"/>
        </w:rPr>
      </w:pPr>
    </w:p>
    <w:p w14:paraId="75F45C70" w14:textId="77777777" w:rsidR="00F04A66" w:rsidRPr="00575DCE" w:rsidRDefault="00000000">
      <w:pPr>
        <w:keepNext/>
        <w:spacing w:after="0" w:line="360" w:lineRule="auto"/>
        <w:jc w:val="center"/>
        <w:rPr>
          <w:rFonts w:ascii="Tahoma" w:hAnsi="Tahoma" w:cs="Tahoma"/>
          <w:sz w:val="21"/>
          <w:szCs w:val="21"/>
        </w:rPr>
      </w:pPr>
      <w:r w:rsidRPr="00575DCE">
        <w:rPr>
          <w:rFonts w:ascii="Tahoma" w:hAnsi="Tahoma" w:cs="Tahoma"/>
          <w:b/>
          <w:bCs/>
          <w:color w:val="000000"/>
          <w:sz w:val="21"/>
          <w:szCs w:val="21"/>
        </w:rPr>
        <w:t>§ 3.</w:t>
      </w:r>
    </w:p>
    <w:p w14:paraId="3A8B1FB0" w14:textId="77777777" w:rsidR="00F04A66" w:rsidRPr="00575DCE" w:rsidRDefault="00000000">
      <w:pPr>
        <w:numPr>
          <w:ilvl w:val="0"/>
          <w:numId w:val="35"/>
        </w:numPr>
        <w:spacing w:after="0" w:line="360" w:lineRule="auto"/>
        <w:jc w:val="both"/>
        <w:rPr>
          <w:rFonts w:ascii="Tahoma" w:hAnsi="Tahoma" w:cs="Tahoma"/>
          <w:sz w:val="21"/>
          <w:szCs w:val="21"/>
        </w:rPr>
      </w:pPr>
      <w:r w:rsidRPr="00575DCE">
        <w:rPr>
          <w:rFonts w:ascii="Tahoma" w:hAnsi="Tahoma" w:cs="Tahoma"/>
          <w:color w:val="000000"/>
          <w:sz w:val="21"/>
          <w:szCs w:val="21"/>
        </w:rPr>
        <w:t xml:space="preserve">Przed rozpoczęciem Warsztatu Wykonawca </w:t>
      </w:r>
      <w:r w:rsidRPr="00575DCE">
        <w:rPr>
          <w:rFonts w:ascii="Tahoma" w:hAnsi="Tahoma" w:cs="Tahoma"/>
          <w:i/>
          <w:iCs/>
          <w:color w:val="000000"/>
          <w:sz w:val="21"/>
          <w:szCs w:val="21"/>
        </w:rPr>
        <w:t>[w przypadku organizacji: każda osoba wskazana w Załączniku nr 2]</w:t>
      </w:r>
      <w:r w:rsidRPr="00575DCE">
        <w:rPr>
          <w:rFonts w:ascii="Tahoma" w:hAnsi="Tahoma" w:cs="Tahoma"/>
          <w:color w:val="000000"/>
          <w:sz w:val="21"/>
          <w:szCs w:val="21"/>
        </w:rPr>
        <w:t xml:space="preserve"> przedłoży Zamawiającemu informację z Krajowego Rejestru Karnego oraz inne informacje i oświadczenia wymagane art. 21 ustawy z dnia 13 maja 2016 r. o przeciwdziałaniu zagrożeniom przestępczością na tle seksualnym i ochronie małoletnich. Zamawiający uzyska informację z Rejestru Sprawców Przestępstw na Tle Seksualnym. Niedopełnienie tych wymogów uniemożliwia dopuszczenie osoby do zajęć.</w:t>
      </w:r>
    </w:p>
    <w:p w14:paraId="064B651A" w14:textId="77777777" w:rsidR="00F04A66" w:rsidRPr="00575DCE" w:rsidRDefault="00000000">
      <w:pPr>
        <w:numPr>
          <w:ilvl w:val="0"/>
          <w:numId w:val="35"/>
        </w:numPr>
        <w:spacing w:after="0" w:line="360" w:lineRule="auto"/>
        <w:jc w:val="both"/>
        <w:rPr>
          <w:rFonts w:ascii="Tahoma" w:hAnsi="Tahoma" w:cs="Tahoma"/>
          <w:sz w:val="21"/>
          <w:szCs w:val="21"/>
        </w:rPr>
      </w:pPr>
      <w:r w:rsidRPr="00575DCE">
        <w:rPr>
          <w:rFonts w:ascii="Tahoma" w:hAnsi="Tahoma" w:cs="Tahoma"/>
          <w:i/>
          <w:iCs/>
          <w:color w:val="000000"/>
          <w:sz w:val="21"/>
          <w:szCs w:val="21"/>
        </w:rPr>
        <w:t>[Wariant dla organizacji, uzgodniony ze standardami Zamawiającego:]</w:t>
      </w:r>
      <w:r w:rsidRPr="00575DCE">
        <w:rPr>
          <w:rFonts w:ascii="Tahoma" w:hAnsi="Tahoma" w:cs="Tahoma"/>
          <w:color w:val="000000"/>
          <w:sz w:val="21"/>
          <w:szCs w:val="21"/>
        </w:rPr>
        <w:t xml:space="preserve"> Wykonawca oświadcza, że przeprowadził weryfikację, o której mowa w art. 21 ustawy wskazanej w ust. 1, wobec każdej osoby wskazanej w Załączniku nr 2, i przedstawi Zamawiającemu jej potwierdzenie przed rozpoczęciem Warsztatu.</w:t>
      </w:r>
    </w:p>
    <w:p w14:paraId="157258D6" w14:textId="77777777" w:rsidR="00F04A66" w:rsidRPr="00575DCE" w:rsidRDefault="00000000">
      <w:pPr>
        <w:numPr>
          <w:ilvl w:val="0"/>
          <w:numId w:val="35"/>
        </w:numPr>
        <w:spacing w:after="0" w:line="360" w:lineRule="auto"/>
        <w:jc w:val="both"/>
        <w:rPr>
          <w:rFonts w:ascii="Tahoma" w:hAnsi="Tahoma" w:cs="Tahoma"/>
          <w:sz w:val="21"/>
          <w:szCs w:val="21"/>
        </w:rPr>
      </w:pPr>
      <w:r w:rsidRPr="00575DCE">
        <w:rPr>
          <w:rFonts w:ascii="Tahoma" w:hAnsi="Tahoma" w:cs="Tahoma"/>
          <w:color w:val="000000"/>
          <w:sz w:val="21"/>
          <w:szCs w:val="21"/>
        </w:rPr>
        <w:t>Wykonawca oświadcza, że zapoznał się ze standardami ochrony małoletnich obowiązującymi u Zamawiającego i zobowiązuje się ich przestrzegać, w szczególności zasad bezpiecznych relacji z uczniami.</w:t>
      </w:r>
    </w:p>
    <w:p w14:paraId="5EC6BAAB" w14:textId="77777777" w:rsidR="00F04A66" w:rsidRPr="00575DCE" w:rsidRDefault="00000000">
      <w:pPr>
        <w:numPr>
          <w:ilvl w:val="0"/>
          <w:numId w:val="35"/>
        </w:numPr>
        <w:spacing w:after="0" w:line="360" w:lineRule="auto"/>
        <w:jc w:val="both"/>
        <w:rPr>
          <w:rFonts w:ascii="Tahoma" w:hAnsi="Tahoma" w:cs="Tahoma"/>
          <w:sz w:val="21"/>
          <w:szCs w:val="21"/>
        </w:rPr>
      </w:pPr>
      <w:r w:rsidRPr="00575DCE">
        <w:rPr>
          <w:rFonts w:ascii="Tahoma" w:hAnsi="Tahoma" w:cs="Tahoma"/>
          <w:color w:val="000000"/>
          <w:sz w:val="21"/>
          <w:szCs w:val="21"/>
        </w:rPr>
        <w:t>Wykonawca zobowiązuje się niezwłocznie zgłosić dyrektorowi Zamawiającego każde zdarzenie mogące stanowić zagrożenie dla bezpieczeństwa lub dobra ucznia.</w:t>
      </w:r>
    </w:p>
    <w:p w14:paraId="08F4236B" w14:textId="77777777" w:rsidR="00F04A66" w:rsidRPr="00575DCE" w:rsidRDefault="00000000">
      <w:pPr>
        <w:numPr>
          <w:ilvl w:val="0"/>
          <w:numId w:val="35"/>
        </w:numPr>
        <w:spacing w:after="0" w:line="360" w:lineRule="auto"/>
        <w:jc w:val="both"/>
        <w:rPr>
          <w:rFonts w:ascii="Tahoma" w:hAnsi="Tahoma" w:cs="Tahoma"/>
          <w:sz w:val="21"/>
          <w:szCs w:val="21"/>
        </w:rPr>
      </w:pPr>
      <w:r w:rsidRPr="00575DCE">
        <w:rPr>
          <w:rFonts w:ascii="Tahoma" w:hAnsi="Tahoma" w:cs="Tahoma"/>
          <w:color w:val="000000"/>
          <w:sz w:val="21"/>
          <w:szCs w:val="21"/>
        </w:rPr>
        <w:t>Wykonawca nie nawiązuje z uczniami kontaktów poza Warsztatem, w tym za pośrednictwem komunikatorów i mediów społecznościowych, chyba że wynika to z programu i odbywa się za wiedzą Zamawiającego.</w:t>
      </w:r>
    </w:p>
    <w:p w14:paraId="18FF6590" w14:textId="77777777" w:rsidR="00F04A66" w:rsidRPr="00575DCE" w:rsidRDefault="00F04A66">
      <w:pPr>
        <w:spacing w:after="0" w:line="360" w:lineRule="auto"/>
        <w:jc w:val="both"/>
        <w:rPr>
          <w:rFonts w:ascii="Tahoma" w:hAnsi="Tahoma" w:cs="Tahoma"/>
          <w:sz w:val="21"/>
          <w:szCs w:val="21"/>
        </w:rPr>
      </w:pPr>
    </w:p>
    <w:p w14:paraId="18E806CD" w14:textId="77777777" w:rsidR="00F04A66" w:rsidRPr="00575DCE" w:rsidRDefault="00000000">
      <w:pPr>
        <w:keepNext/>
        <w:spacing w:after="0" w:line="360" w:lineRule="auto"/>
        <w:jc w:val="center"/>
        <w:rPr>
          <w:rFonts w:ascii="Tahoma" w:hAnsi="Tahoma" w:cs="Tahoma"/>
          <w:sz w:val="21"/>
          <w:szCs w:val="21"/>
        </w:rPr>
      </w:pPr>
      <w:r w:rsidRPr="00575DCE">
        <w:rPr>
          <w:rFonts w:ascii="Tahoma" w:hAnsi="Tahoma" w:cs="Tahoma"/>
          <w:b/>
          <w:bCs/>
          <w:color w:val="000000"/>
          <w:sz w:val="21"/>
          <w:szCs w:val="21"/>
        </w:rPr>
        <w:t>§ 4.</w:t>
      </w:r>
    </w:p>
    <w:p w14:paraId="1859B6E0" w14:textId="41D40893" w:rsidR="00F04A66" w:rsidRPr="00575DCE" w:rsidRDefault="00000000">
      <w:pPr>
        <w:numPr>
          <w:ilvl w:val="0"/>
          <w:numId w:val="36"/>
        </w:numPr>
        <w:spacing w:after="0" w:line="360" w:lineRule="auto"/>
        <w:jc w:val="both"/>
        <w:rPr>
          <w:rFonts w:ascii="Tahoma" w:hAnsi="Tahoma" w:cs="Tahoma"/>
          <w:sz w:val="21"/>
          <w:szCs w:val="21"/>
        </w:rPr>
      </w:pPr>
      <w:r w:rsidRPr="00575DCE">
        <w:rPr>
          <w:rFonts w:ascii="Tahoma" w:hAnsi="Tahoma" w:cs="Tahoma"/>
          <w:color w:val="000000"/>
          <w:sz w:val="21"/>
          <w:szCs w:val="21"/>
        </w:rPr>
        <w:t>Z tytułu wykonania umowy Wykonawcy przysługuje wynagrodzenie w wysokości [</w:t>
      </w:r>
      <w:r w:rsidR="00575DCE">
        <w:rPr>
          <w:rFonts w:ascii="Tahoma" w:hAnsi="Tahoma" w:cs="Tahoma"/>
          <w:color w:val="000000"/>
          <w:sz w:val="21"/>
          <w:szCs w:val="21"/>
        </w:rPr>
        <w:t>…</w:t>
      </w:r>
      <w:r w:rsidRPr="00575DCE">
        <w:rPr>
          <w:rFonts w:ascii="Tahoma" w:hAnsi="Tahoma" w:cs="Tahoma"/>
          <w:color w:val="000000"/>
          <w:sz w:val="21"/>
          <w:szCs w:val="21"/>
        </w:rPr>
        <w:t>] zł [brutto / netto powiększone o podatek VAT według obowiązującej stawki] (słownie: [</w:t>
      </w:r>
      <w:r w:rsidR="00575DCE">
        <w:rPr>
          <w:rFonts w:ascii="Tahoma" w:hAnsi="Tahoma" w:cs="Tahoma"/>
          <w:color w:val="000000"/>
          <w:sz w:val="21"/>
          <w:szCs w:val="21"/>
        </w:rPr>
        <w:t>…</w:t>
      </w:r>
      <w:r w:rsidRPr="00575DCE">
        <w:rPr>
          <w:rFonts w:ascii="Tahoma" w:hAnsi="Tahoma" w:cs="Tahoma"/>
          <w:color w:val="000000"/>
          <w:sz w:val="21"/>
          <w:szCs w:val="21"/>
        </w:rPr>
        <w:t>]).</w:t>
      </w:r>
    </w:p>
    <w:p w14:paraId="44C95F08" w14:textId="56C932D7" w:rsidR="00F04A66" w:rsidRPr="00575DCE" w:rsidRDefault="00000000">
      <w:pPr>
        <w:numPr>
          <w:ilvl w:val="0"/>
          <w:numId w:val="36"/>
        </w:numPr>
        <w:spacing w:after="0" w:line="360" w:lineRule="auto"/>
        <w:jc w:val="both"/>
        <w:rPr>
          <w:rFonts w:ascii="Tahoma" w:hAnsi="Tahoma" w:cs="Tahoma"/>
          <w:sz w:val="21"/>
          <w:szCs w:val="21"/>
        </w:rPr>
      </w:pPr>
      <w:r w:rsidRPr="00575DCE">
        <w:rPr>
          <w:rFonts w:ascii="Tahoma" w:hAnsi="Tahoma" w:cs="Tahoma"/>
          <w:color w:val="000000"/>
          <w:sz w:val="21"/>
          <w:szCs w:val="21"/>
        </w:rPr>
        <w:t xml:space="preserve">Wynagrodzenie obejmuje wszelkie koszty Wykonawcy, w tym koszty materiałów i dojazdu </w:t>
      </w:r>
      <w:r w:rsidRPr="00575DCE">
        <w:rPr>
          <w:rFonts w:ascii="Tahoma" w:hAnsi="Tahoma" w:cs="Tahoma"/>
          <w:i/>
          <w:iCs/>
          <w:color w:val="000000"/>
          <w:sz w:val="21"/>
          <w:szCs w:val="21"/>
        </w:rPr>
        <w:t xml:space="preserve">[albo: koszty dojazdu w wysokości </w:t>
      </w:r>
      <w:r w:rsidR="00575DCE">
        <w:rPr>
          <w:rFonts w:ascii="Tahoma" w:hAnsi="Tahoma" w:cs="Tahoma"/>
          <w:i/>
          <w:iCs/>
          <w:color w:val="000000"/>
          <w:sz w:val="21"/>
          <w:szCs w:val="21"/>
        </w:rPr>
        <w:t>…</w:t>
      </w:r>
      <w:r w:rsidRPr="00575DCE">
        <w:rPr>
          <w:rFonts w:ascii="Tahoma" w:hAnsi="Tahoma" w:cs="Tahoma"/>
          <w:i/>
          <w:iCs/>
          <w:color w:val="000000"/>
          <w:sz w:val="21"/>
          <w:szCs w:val="21"/>
        </w:rPr>
        <w:t xml:space="preserve"> zł są zwracane odrębnie]</w:t>
      </w:r>
      <w:r w:rsidRPr="00575DCE">
        <w:rPr>
          <w:rFonts w:ascii="Tahoma" w:hAnsi="Tahoma" w:cs="Tahoma"/>
          <w:color w:val="000000"/>
          <w:sz w:val="21"/>
          <w:szCs w:val="21"/>
        </w:rPr>
        <w:t>.</w:t>
      </w:r>
    </w:p>
    <w:p w14:paraId="7C4F7D76" w14:textId="77777777" w:rsidR="00F04A66" w:rsidRPr="00575DCE" w:rsidRDefault="00000000">
      <w:pPr>
        <w:numPr>
          <w:ilvl w:val="0"/>
          <w:numId w:val="36"/>
        </w:numPr>
        <w:spacing w:after="0" w:line="360" w:lineRule="auto"/>
        <w:jc w:val="both"/>
        <w:rPr>
          <w:rFonts w:ascii="Tahoma" w:hAnsi="Tahoma" w:cs="Tahoma"/>
          <w:sz w:val="21"/>
          <w:szCs w:val="21"/>
        </w:rPr>
      </w:pPr>
      <w:r w:rsidRPr="00575DCE">
        <w:rPr>
          <w:rFonts w:ascii="Tahoma" w:hAnsi="Tahoma" w:cs="Tahoma"/>
          <w:color w:val="000000"/>
          <w:sz w:val="21"/>
          <w:szCs w:val="21"/>
        </w:rPr>
        <w:lastRenderedPageBreak/>
        <w:t xml:space="preserve">Wynagrodzenie płatne jest przelewem na rachunek bankowy Wykonawcy wskazany na fakturze lub rachunku, w terminie [14/30] dni od dnia jego doręczenia Zamawiającemu, wystawionego po przeprowadzeniu Warsztatu. </w:t>
      </w:r>
      <w:r w:rsidRPr="00575DCE">
        <w:rPr>
          <w:rFonts w:ascii="Tahoma" w:hAnsi="Tahoma" w:cs="Tahoma"/>
          <w:i/>
          <w:iCs/>
          <w:color w:val="000000"/>
          <w:sz w:val="21"/>
          <w:szCs w:val="21"/>
        </w:rPr>
        <w:t>[Dla szkół publicznych: faktura wystawiana na jednostkę samorządu terytorialnego jako nabywcę oraz szkołę jako odbiorcę.]</w:t>
      </w:r>
    </w:p>
    <w:p w14:paraId="108D039E" w14:textId="77777777" w:rsidR="00F04A66" w:rsidRPr="00575DCE" w:rsidRDefault="00000000">
      <w:pPr>
        <w:numPr>
          <w:ilvl w:val="0"/>
          <w:numId w:val="36"/>
        </w:numPr>
        <w:spacing w:after="0" w:line="360" w:lineRule="auto"/>
        <w:jc w:val="both"/>
        <w:rPr>
          <w:rFonts w:ascii="Tahoma" w:hAnsi="Tahoma" w:cs="Tahoma"/>
          <w:sz w:val="21"/>
          <w:szCs w:val="21"/>
        </w:rPr>
      </w:pPr>
      <w:r w:rsidRPr="00575DCE">
        <w:rPr>
          <w:rFonts w:ascii="Tahoma" w:hAnsi="Tahoma" w:cs="Tahoma"/>
          <w:color w:val="000000"/>
          <w:sz w:val="21"/>
          <w:szCs w:val="21"/>
        </w:rPr>
        <w:t>Za dzień zapłaty uznaje się dzień obciążenia rachunku Zamawiającego.</w:t>
      </w:r>
    </w:p>
    <w:p w14:paraId="0CD07FAC" w14:textId="77777777" w:rsidR="00F04A66" w:rsidRPr="00575DCE" w:rsidRDefault="00F04A66">
      <w:pPr>
        <w:spacing w:after="0" w:line="360" w:lineRule="auto"/>
        <w:jc w:val="both"/>
        <w:rPr>
          <w:rFonts w:ascii="Tahoma" w:hAnsi="Tahoma" w:cs="Tahoma"/>
          <w:sz w:val="21"/>
          <w:szCs w:val="21"/>
        </w:rPr>
      </w:pPr>
    </w:p>
    <w:p w14:paraId="35BE9099" w14:textId="77777777" w:rsidR="00F04A66" w:rsidRPr="00575DCE" w:rsidRDefault="00000000">
      <w:pPr>
        <w:keepNext/>
        <w:spacing w:after="0" w:line="360" w:lineRule="auto"/>
        <w:jc w:val="center"/>
        <w:rPr>
          <w:rFonts w:ascii="Tahoma" w:hAnsi="Tahoma" w:cs="Tahoma"/>
          <w:sz w:val="21"/>
          <w:szCs w:val="21"/>
        </w:rPr>
      </w:pPr>
      <w:r w:rsidRPr="00575DCE">
        <w:rPr>
          <w:rFonts w:ascii="Tahoma" w:hAnsi="Tahoma" w:cs="Tahoma"/>
          <w:b/>
          <w:bCs/>
          <w:color w:val="000000"/>
          <w:sz w:val="21"/>
          <w:szCs w:val="21"/>
        </w:rPr>
        <w:t>§ 5.</w:t>
      </w:r>
    </w:p>
    <w:p w14:paraId="6ABE1060" w14:textId="275A4031" w:rsidR="00F04A66" w:rsidRPr="00575DCE" w:rsidRDefault="00000000">
      <w:pPr>
        <w:numPr>
          <w:ilvl w:val="0"/>
          <w:numId w:val="37"/>
        </w:numPr>
        <w:spacing w:after="0" w:line="360" w:lineRule="auto"/>
        <w:jc w:val="both"/>
        <w:rPr>
          <w:rFonts w:ascii="Tahoma" w:hAnsi="Tahoma" w:cs="Tahoma"/>
          <w:sz w:val="21"/>
          <w:szCs w:val="21"/>
        </w:rPr>
      </w:pPr>
      <w:r w:rsidRPr="00575DCE">
        <w:rPr>
          <w:rFonts w:ascii="Tahoma" w:hAnsi="Tahoma" w:cs="Tahoma"/>
          <w:color w:val="000000"/>
          <w:sz w:val="21"/>
          <w:szCs w:val="21"/>
        </w:rPr>
        <w:t>Zamawiający może odwołać Warsztat bez ponoszenia kosztów nie później niż [5] dni roboczych przed jego terminem. W przypadku późniejszego odwołania z przyczyn leżących po stronie Zamawiającego Wykonawcy przysługuje [</w:t>
      </w:r>
      <w:r w:rsidR="00575DCE">
        <w:rPr>
          <w:rFonts w:ascii="Tahoma" w:hAnsi="Tahoma" w:cs="Tahoma"/>
          <w:color w:val="000000"/>
          <w:sz w:val="21"/>
          <w:szCs w:val="21"/>
        </w:rPr>
        <w:t>…</w:t>
      </w:r>
      <w:r w:rsidRPr="00575DCE">
        <w:rPr>
          <w:rFonts w:ascii="Tahoma" w:hAnsi="Tahoma" w:cs="Tahoma"/>
          <w:color w:val="000000"/>
          <w:sz w:val="21"/>
          <w:szCs w:val="21"/>
        </w:rPr>
        <w:t>]% wynagrodzenia, chyba że Strony uzgodnią nowy termin Warsztatu.</w:t>
      </w:r>
    </w:p>
    <w:p w14:paraId="18872811" w14:textId="77777777" w:rsidR="00F04A66" w:rsidRPr="00575DCE" w:rsidRDefault="00000000">
      <w:pPr>
        <w:numPr>
          <w:ilvl w:val="0"/>
          <w:numId w:val="37"/>
        </w:numPr>
        <w:spacing w:after="0" w:line="360" w:lineRule="auto"/>
        <w:jc w:val="both"/>
        <w:rPr>
          <w:rFonts w:ascii="Tahoma" w:hAnsi="Tahoma" w:cs="Tahoma"/>
          <w:sz w:val="21"/>
          <w:szCs w:val="21"/>
        </w:rPr>
      </w:pPr>
      <w:r w:rsidRPr="00575DCE">
        <w:rPr>
          <w:rFonts w:ascii="Tahoma" w:hAnsi="Tahoma" w:cs="Tahoma"/>
          <w:color w:val="000000"/>
          <w:sz w:val="21"/>
          <w:szCs w:val="21"/>
        </w:rPr>
        <w:t>W przypadku, gdy Wykonawca nie może przeprowadzić Warsztatu z przyczyn od niego niezależnych (np. choroba), niezwłocznie zawiadamia Zamawiającego, a Strony uzgadniają nowy termin. W razie braku porozumienia umowa wygasa, a wynagrodzenie nie przysługuje.</w:t>
      </w:r>
    </w:p>
    <w:p w14:paraId="1418CAF4" w14:textId="586DAAD4" w:rsidR="00F04A66" w:rsidRPr="00575DCE" w:rsidRDefault="00000000">
      <w:pPr>
        <w:numPr>
          <w:ilvl w:val="0"/>
          <w:numId w:val="37"/>
        </w:numPr>
        <w:spacing w:after="0" w:line="360" w:lineRule="auto"/>
        <w:jc w:val="both"/>
        <w:rPr>
          <w:rFonts w:ascii="Tahoma" w:hAnsi="Tahoma" w:cs="Tahoma"/>
          <w:sz w:val="21"/>
          <w:szCs w:val="21"/>
        </w:rPr>
      </w:pPr>
      <w:r w:rsidRPr="00575DCE">
        <w:rPr>
          <w:rFonts w:ascii="Tahoma" w:hAnsi="Tahoma" w:cs="Tahoma"/>
          <w:color w:val="000000"/>
          <w:sz w:val="21"/>
          <w:szCs w:val="21"/>
        </w:rPr>
        <w:t xml:space="preserve">Zawiadomienia, o których mowa w niniejszym paragrafie, mogą być dokonywane w formie dokumentowej (e-mail) na adresy: Zamawiający </w:t>
      </w:r>
      <w:r w:rsidR="00575DCE">
        <w:rPr>
          <w:rFonts w:ascii="Tahoma" w:hAnsi="Tahoma" w:cs="Tahoma"/>
          <w:color w:val="000000"/>
          <w:sz w:val="21"/>
          <w:szCs w:val="21"/>
        </w:rPr>
        <w:t>-</w:t>
      </w:r>
      <w:r w:rsidRPr="00575DCE">
        <w:rPr>
          <w:rFonts w:ascii="Tahoma" w:hAnsi="Tahoma" w:cs="Tahoma"/>
          <w:color w:val="000000"/>
          <w:sz w:val="21"/>
          <w:szCs w:val="21"/>
        </w:rPr>
        <w:t xml:space="preserve"> [</w:t>
      </w:r>
      <w:r w:rsidR="00575DCE">
        <w:rPr>
          <w:rFonts w:ascii="Tahoma" w:hAnsi="Tahoma" w:cs="Tahoma"/>
          <w:color w:val="000000"/>
          <w:sz w:val="21"/>
          <w:szCs w:val="21"/>
        </w:rPr>
        <w:t>…</w:t>
      </w:r>
      <w:r w:rsidRPr="00575DCE">
        <w:rPr>
          <w:rFonts w:ascii="Tahoma" w:hAnsi="Tahoma" w:cs="Tahoma"/>
          <w:color w:val="000000"/>
          <w:sz w:val="21"/>
          <w:szCs w:val="21"/>
        </w:rPr>
        <w:t xml:space="preserve">], Wykonawca </w:t>
      </w:r>
      <w:r w:rsidR="00575DCE">
        <w:rPr>
          <w:rFonts w:ascii="Tahoma" w:hAnsi="Tahoma" w:cs="Tahoma"/>
          <w:color w:val="000000"/>
          <w:sz w:val="21"/>
          <w:szCs w:val="21"/>
        </w:rPr>
        <w:t>-</w:t>
      </w:r>
      <w:r w:rsidRPr="00575DCE">
        <w:rPr>
          <w:rFonts w:ascii="Tahoma" w:hAnsi="Tahoma" w:cs="Tahoma"/>
          <w:color w:val="000000"/>
          <w:sz w:val="21"/>
          <w:szCs w:val="21"/>
        </w:rPr>
        <w:t xml:space="preserve"> [</w:t>
      </w:r>
      <w:r w:rsidR="00575DCE">
        <w:rPr>
          <w:rFonts w:ascii="Tahoma" w:hAnsi="Tahoma" w:cs="Tahoma"/>
          <w:color w:val="000000"/>
          <w:sz w:val="21"/>
          <w:szCs w:val="21"/>
        </w:rPr>
        <w:t>…</w:t>
      </w:r>
      <w:r w:rsidRPr="00575DCE">
        <w:rPr>
          <w:rFonts w:ascii="Tahoma" w:hAnsi="Tahoma" w:cs="Tahoma"/>
          <w:color w:val="000000"/>
          <w:sz w:val="21"/>
          <w:szCs w:val="21"/>
        </w:rPr>
        <w:t>].</w:t>
      </w:r>
    </w:p>
    <w:p w14:paraId="162E9DA7" w14:textId="77777777" w:rsidR="00F04A66" w:rsidRPr="00575DCE" w:rsidRDefault="00F04A66">
      <w:pPr>
        <w:spacing w:after="0" w:line="360" w:lineRule="auto"/>
        <w:jc w:val="both"/>
        <w:rPr>
          <w:rFonts w:ascii="Tahoma" w:hAnsi="Tahoma" w:cs="Tahoma"/>
          <w:sz w:val="21"/>
          <w:szCs w:val="21"/>
        </w:rPr>
      </w:pPr>
    </w:p>
    <w:p w14:paraId="1562CD30" w14:textId="77777777" w:rsidR="00F04A66" w:rsidRPr="00575DCE" w:rsidRDefault="00000000">
      <w:pPr>
        <w:keepNext/>
        <w:spacing w:after="0" w:line="360" w:lineRule="auto"/>
        <w:jc w:val="center"/>
        <w:rPr>
          <w:rFonts w:ascii="Tahoma" w:hAnsi="Tahoma" w:cs="Tahoma"/>
          <w:sz w:val="21"/>
          <w:szCs w:val="21"/>
        </w:rPr>
      </w:pPr>
      <w:r w:rsidRPr="00575DCE">
        <w:rPr>
          <w:rFonts w:ascii="Tahoma" w:hAnsi="Tahoma" w:cs="Tahoma"/>
          <w:b/>
          <w:bCs/>
          <w:color w:val="000000"/>
          <w:sz w:val="21"/>
          <w:szCs w:val="21"/>
        </w:rPr>
        <w:t>§ 6.</w:t>
      </w:r>
    </w:p>
    <w:p w14:paraId="0A6662CA" w14:textId="77777777" w:rsidR="00F04A66" w:rsidRPr="00575DCE" w:rsidRDefault="00000000">
      <w:pPr>
        <w:numPr>
          <w:ilvl w:val="0"/>
          <w:numId w:val="38"/>
        </w:numPr>
        <w:spacing w:after="0" w:line="360" w:lineRule="auto"/>
        <w:jc w:val="both"/>
        <w:rPr>
          <w:rFonts w:ascii="Tahoma" w:hAnsi="Tahoma" w:cs="Tahoma"/>
          <w:sz w:val="21"/>
          <w:szCs w:val="21"/>
        </w:rPr>
      </w:pPr>
      <w:r w:rsidRPr="00575DCE">
        <w:rPr>
          <w:rFonts w:ascii="Tahoma" w:hAnsi="Tahoma" w:cs="Tahoma"/>
          <w:color w:val="000000"/>
          <w:sz w:val="21"/>
          <w:szCs w:val="21"/>
        </w:rPr>
        <w:t>Wykonawca nie utrwala ani nie rozpowszechnia wizerunku uczniów (zdjęć, nagrań) bez uprzedniej zgody Zamawiającego, udzielonej na podstawie zgód rodziców lub opiekunów prawnych uczniów.</w:t>
      </w:r>
    </w:p>
    <w:p w14:paraId="14E88347" w14:textId="52160456" w:rsidR="00F04A66" w:rsidRPr="00575DCE" w:rsidRDefault="00000000">
      <w:pPr>
        <w:numPr>
          <w:ilvl w:val="0"/>
          <w:numId w:val="38"/>
        </w:numPr>
        <w:spacing w:after="0" w:line="360" w:lineRule="auto"/>
        <w:jc w:val="both"/>
        <w:rPr>
          <w:rFonts w:ascii="Tahoma" w:hAnsi="Tahoma" w:cs="Tahoma"/>
          <w:sz w:val="21"/>
          <w:szCs w:val="21"/>
        </w:rPr>
      </w:pPr>
      <w:r w:rsidRPr="00575DCE">
        <w:rPr>
          <w:rFonts w:ascii="Tahoma" w:hAnsi="Tahoma" w:cs="Tahoma"/>
          <w:color w:val="000000"/>
          <w:sz w:val="21"/>
          <w:szCs w:val="21"/>
        </w:rPr>
        <w:t xml:space="preserve">Wykonawca nie przetwarza danych osobowych uczniów, z wyjątkiem informacji niezbędnych do przeprowadzenia Warsztatu udostępnionych przez Zamawiającego (np. imiona uczestników). </w:t>
      </w:r>
      <w:r w:rsidRPr="00575DCE">
        <w:rPr>
          <w:rFonts w:ascii="Tahoma" w:hAnsi="Tahoma" w:cs="Tahoma"/>
          <w:i/>
          <w:iCs/>
          <w:color w:val="000000"/>
          <w:sz w:val="21"/>
          <w:szCs w:val="21"/>
        </w:rPr>
        <w:t xml:space="preserve">[W przypadku, gdy Wykonawca ma przetwarzać dane uczniów w imieniu Zamawiającego </w:t>
      </w:r>
      <w:r w:rsidR="00575DCE">
        <w:rPr>
          <w:rFonts w:ascii="Tahoma" w:hAnsi="Tahoma" w:cs="Tahoma"/>
          <w:i/>
          <w:iCs/>
          <w:color w:val="000000"/>
          <w:sz w:val="21"/>
          <w:szCs w:val="21"/>
        </w:rPr>
        <w:t>-</w:t>
      </w:r>
      <w:r w:rsidRPr="00575DCE">
        <w:rPr>
          <w:rFonts w:ascii="Tahoma" w:hAnsi="Tahoma" w:cs="Tahoma"/>
          <w:i/>
          <w:iCs/>
          <w:color w:val="000000"/>
          <w:sz w:val="21"/>
          <w:szCs w:val="21"/>
        </w:rPr>
        <w:t xml:space="preserve"> np. prowadzić listy obecności, oceniać prace </w:t>
      </w:r>
      <w:r w:rsidR="00575DCE">
        <w:rPr>
          <w:rFonts w:ascii="Tahoma" w:hAnsi="Tahoma" w:cs="Tahoma"/>
          <w:i/>
          <w:iCs/>
          <w:color w:val="000000"/>
          <w:sz w:val="21"/>
          <w:szCs w:val="21"/>
        </w:rPr>
        <w:t>-</w:t>
      </w:r>
      <w:r w:rsidRPr="00575DCE">
        <w:rPr>
          <w:rFonts w:ascii="Tahoma" w:hAnsi="Tahoma" w:cs="Tahoma"/>
          <w:i/>
          <w:iCs/>
          <w:color w:val="000000"/>
          <w:sz w:val="21"/>
          <w:szCs w:val="21"/>
        </w:rPr>
        <w:t xml:space="preserve"> Strony zawierają umowę powierzenia przetwarzania danych osobowych (art. 28 RODO) jako Załącznik nr 3.]</w:t>
      </w:r>
    </w:p>
    <w:p w14:paraId="3700EE7F" w14:textId="77777777" w:rsidR="00F04A66" w:rsidRPr="00575DCE" w:rsidRDefault="00000000">
      <w:pPr>
        <w:numPr>
          <w:ilvl w:val="0"/>
          <w:numId w:val="38"/>
        </w:numPr>
        <w:spacing w:after="0" w:line="360" w:lineRule="auto"/>
        <w:jc w:val="both"/>
        <w:rPr>
          <w:rFonts w:ascii="Tahoma" w:hAnsi="Tahoma" w:cs="Tahoma"/>
          <w:sz w:val="21"/>
          <w:szCs w:val="21"/>
        </w:rPr>
      </w:pPr>
      <w:r w:rsidRPr="00575DCE">
        <w:rPr>
          <w:rFonts w:ascii="Tahoma" w:hAnsi="Tahoma" w:cs="Tahoma"/>
          <w:color w:val="000000"/>
          <w:sz w:val="21"/>
          <w:szCs w:val="21"/>
        </w:rPr>
        <w:t>Wykonawca zachowa w poufności informacje dotyczące uczniów i Zamawiającego uzyskane w związku z wykonywaniem umowy, również po jej zakończeniu.</w:t>
      </w:r>
    </w:p>
    <w:p w14:paraId="39CA3E5A" w14:textId="77777777" w:rsidR="00F04A66" w:rsidRPr="00575DCE" w:rsidRDefault="00F04A66">
      <w:pPr>
        <w:spacing w:after="0" w:line="360" w:lineRule="auto"/>
        <w:jc w:val="both"/>
        <w:rPr>
          <w:rFonts w:ascii="Tahoma" w:hAnsi="Tahoma" w:cs="Tahoma"/>
          <w:sz w:val="21"/>
          <w:szCs w:val="21"/>
        </w:rPr>
      </w:pPr>
    </w:p>
    <w:p w14:paraId="1EC6CFB9" w14:textId="77777777" w:rsidR="00F04A66" w:rsidRPr="00575DCE" w:rsidRDefault="00000000">
      <w:pPr>
        <w:keepNext/>
        <w:spacing w:after="0" w:line="360" w:lineRule="auto"/>
        <w:jc w:val="center"/>
        <w:rPr>
          <w:rFonts w:ascii="Tahoma" w:hAnsi="Tahoma" w:cs="Tahoma"/>
          <w:sz w:val="21"/>
          <w:szCs w:val="21"/>
        </w:rPr>
      </w:pPr>
      <w:r w:rsidRPr="00575DCE">
        <w:rPr>
          <w:rFonts w:ascii="Tahoma" w:hAnsi="Tahoma" w:cs="Tahoma"/>
          <w:b/>
          <w:bCs/>
          <w:color w:val="000000"/>
          <w:sz w:val="21"/>
          <w:szCs w:val="21"/>
        </w:rPr>
        <w:t>§ 7.</w:t>
      </w:r>
    </w:p>
    <w:p w14:paraId="4C1BBB8E" w14:textId="77777777" w:rsidR="00F04A66" w:rsidRPr="00575DCE" w:rsidRDefault="00000000">
      <w:pPr>
        <w:numPr>
          <w:ilvl w:val="0"/>
          <w:numId w:val="39"/>
        </w:numPr>
        <w:spacing w:after="0" w:line="360" w:lineRule="auto"/>
        <w:jc w:val="both"/>
        <w:rPr>
          <w:rFonts w:ascii="Tahoma" w:hAnsi="Tahoma" w:cs="Tahoma"/>
          <w:sz w:val="21"/>
          <w:szCs w:val="21"/>
        </w:rPr>
      </w:pPr>
      <w:r w:rsidRPr="00575DCE">
        <w:rPr>
          <w:rFonts w:ascii="Tahoma" w:hAnsi="Tahoma" w:cs="Tahoma"/>
          <w:color w:val="000000"/>
          <w:sz w:val="21"/>
          <w:szCs w:val="21"/>
        </w:rPr>
        <w:t>Prawa autorskie do programu i materiałów Warsztatu przysługują Wykonawcy.</w:t>
      </w:r>
    </w:p>
    <w:p w14:paraId="5EF71E23" w14:textId="77777777" w:rsidR="00F04A66" w:rsidRPr="00575DCE" w:rsidRDefault="00000000">
      <w:pPr>
        <w:numPr>
          <w:ilvl w:val="0"/>
          <w:numId w:val="39"/>
        </w:numPr>
        <w:spacing w:after="0" w:line="360" w:lineRule="auto"/>
        <w:jc w:val="both"/>
        <w:rPr>
          <w:rFonts w:ascii="Tahoma" w:hAnsi="Tahoma" w:cs="Tahoma"/>
          <w:sz w:val="21"/>
          <w:szCs w:val="21"/>
        </w:rPr>
      </w:pPr>
      <w:r w:rsidRPr="00575DCE">
        <w:rPr>
          <w:rFonts w:ascii="Tahoma" w:hAnsi="Tahoma" w:cs="Tahoma"/>
          <w:color w:val="000000"/>
          <w:sz w:val="21"/>
          <w:szCs w:val="21"/>
        </w:rPr>
        <w:t>Wykonawca udziela Zamawiającemu nieodpłatnej, niewyłącznej licencji, bez ograniczeń czasowych i terytorialnych, do korzystania z materiałów przekazanych uczestnikom Warsztatu w działalności dydaktycznej Zamawiającego, na polach eksploatacji: utrwalanie i zwielokrotnianie techniką drukarską i cyfrową, udostępnianie uczniom i nauczycielom Zamawiającego, w tym w szkolnym systemie informatycznym. Licencja nie obejmuje prawa do udostępniania materiałów osobom trzecim ani do ich modyfikowania.</w:t>
      </w:r>
    </w:p>
    <w:p w14:paraId="494BFF9A" w14:textId="77777777" w:rsidR="00F04A66" w:rsidRPr="00575DCE" w:rsidRDefault="00F04A66">
      <w:pPr>
        <w:spacing w:after="0" w:line="360" w:lineRule="auto"/>
        <w:jc w:val="both"/>
        <w:rPr>
          <w:rFonts w:ascii="Tahoma" w:hAnsi="Tahoma" w:cs="Tahoma"/>
          <w:sz w:val="21"/>
          <w:szCs w:val="21"/>
        </w:rPr>
      </w:pPr>
    </w:p>
    <w:p w14:paraId="03999D74" w14:textId="77777777" w:rsidR="00F04A66" w:rsidRPr="00575DCE" w:rsidRDefault="00000000">
      <w:pPr>
        <w:keepNext/>
        <w:spacing w:after="0" w:line="360" w:lineRule="auto"/>
        <w:jc w:val="center"/>
        <w:rPr>
          <w:rFonts w:ascii="Tahoma" w:hAnsi="Tahoma" w:cs="Tahoma"/>
          <w:sz w:val="21"/>
          <w:szCs w:val="21"/>
        </w:rPr>
      </w:pPr>
      <w:r w:rsidRPr="00575DCE">
        <w:rPr>
          <w:rFonts w:ascii="Tahoma" w:hAnsi="Tahoma" w:cs="Tahoma"/>
          <w:b/>
          <w:bCs/>
          <w:color w:val="000000"/>
          <w:sz w:val="21"/>
          <w:szCs w:val="21"/>
        </w:rPr>
        <w:t>§ 8.</w:t>
      </w:r>
    </w:p>
    <w:p w14:paraId="373A0AD6" w14:textId="77777777" w:rsidR="00F04A66" w:rsidRPr="00575DCE" w:rsidRDefault="00000000">
      <w:pPr>
        <w:numPr>
          <w:ilvl w:val="0"/>
          <w:numId w:val="40"/>
        </w:numPr>
        <w:spacing w:after="0" w:line="360" w:lineRule="auto"/>
        <w:jc w:val="both"/>
        <w:rPr>
          <w:rFonts w:ascii="Tahoma" w:hAnsi="Tahoma" w:cs="Tahoma"/>
          <w:sz w:val="21"/>
          <w:szCs w:val="21"/>
        </w:rPr>
      </w:pPr>
      <w:r w:rsidRPr="00575DCE">
        <w:rPr>
          <w:rFonts w:ascii="Tahoma" w:hAnsi="Tahoma" w:cs="Tahoma"/>
          <w:color w:val="000000"/>
          <w:sz w:val="21"/>
          <w:szCs w:val="21"/>
        </w:rPr>
        <w:t>Wykonawca ponosi odpowiedzialność za szkody wyrządzone przy wykonywaniu umowy, w tym przez osoby, przy pomocy których wykonuje umowę.</w:t>
      </w:r>
    </w:p>
    <w:p w14:paraId="48BE8736" w14:textId="68F9BDA4" w:rsidR="00F04A66" w:rsidRPr="00575DCE" w:rsidRDefault="00000000">
      <w:pPr>
        <w:numPr>
          <w:ilvl w:val="0"/>
          <w:numId w:val="40"/>
        </w:numPr>
        <w:spacing w:after="0" w:line="360" w:lineRule="auto"/>
        <w:jc w:val="both"/>
        <w:rPr>
          <w:rFonts w:ascii="Tahoma" w:hAnsi="Tahoma" w:cs="Tahoma"/>
          <w:sz w:val="21"/>
          <w:szCs w:val="21"/>
        </w:rPr>
      </w:pPr>
      <w:r w:rsidRPr="00575DCE">
        <w:rPr>
          <w:rFonts w:ascii="Tahoma" w:hAnsi="Tahoma" w:cs="Tahoma"/>
          <w:i/>
          <w:iCs/>
          <w:color w:val="000000"/>
          <w:sz w:val="21"/>
          <w:szCs w:val="21"/>
        </w:rPr>
        <w:t>[Opcjonalnie:]</w:t>
      </w:r>
      <w:r w:rsidRPr="00575DCE">
        <w:rPr>
          <w:rFonts w:ascii="Tahoma" w:hAnsi="Tahoma" w:cs="Tahoma"/>
          <w:color w:val="000000"/>
          <w:sz w:val="21"/>
          <w:szCs w:val="21"/>
        </w:rPr>
        <w:t xml:space="preserve"> Wykonawca oświadcza, że posiada ubezpieczenie odpowiedzialności cywilnej w związku z prowadzoną działalnością na sumę gwarancyjną nie niższą niż [</w:t>
      </w:r>
      <w:r w:rsidR="00575DCE">
        <w:rPr>
          <w:rFonts w:ascii="Tahoma" w:hAnsi="Tahoma" w:cs="Tahoma"/>
          <w:color w:val="000000"/>
          <w:sz w:val="21"/>
          <w:szCs w:val="21"/>
        </w:rPr>
        <w:t>…</w:t>
      </w:r>
      <w:r w:rsidRPr="00575DCE">
        <w:rPr>
          <w:rFonts w:ascii="Tahoma" w:hAnsi="Tahoma" w:cs="Tahoma"/>
          <w:color w:val="000000"/>
          <w:sz w:val="21"/>
          <w:szCs w:val="21"/>
        </w:rPr>
        <w:t>] zł i przedstawi na żądanie Zamawiającego jego potwierdzenie.</w:t>
      </w:r>
    </w:p>
    <w:p w14:paraId="505609CB" w14:textId="77777777" w:rsidR="00F04A66" w:rsidRPr="00575DCE" w:rsidRDefault="00F04A66">
      <w:pPr>
        <w:spacing w:after="0" w:line="360" w:lineRule="auto"/>
        <w:jc w:val="both"/>
        <w:rPr>
          <w:rFonts w:ascii="Tahoma" w:hAnsi="Tahoma" w:cs="Tahoma"/>
          <w:sz w:val="21"/>
          <w:szCs w:val="21"/>
        </w:rPr>
      </w:pPr>
    </w:p>
    <w:p w14:paraId="0FC28F29" w14:textId="77777777" w:rsidR="00F04A66" w:rsidRPr="00575DCE" w:rsidRDefault="00000000">
      <w:pPr>
        <w:keepNext/>
        <w:spacing w:after="0" w:line="360" w:lineRule="auto"/>
        <w:jc w:val="center"/>
        <w:rPr>
          <w:rFonts w:ascii="Tahoma" w:hAnsi="Tahoma" w:cs="Tahoma"/>
          <w:sz w:val="21"/>
          <w:szCs w:val="21"/>
        </w:rPr>
      </w:pPr>
      <w:r w:rsidRPr="00575DCE">
        <w:rPr>
          <w:rFonts w:ascii="Tahoma" w:hAnsi="Tahoma" w:cs="Tahoma"/>
          <w:b/>
          <w:bCs/>
          <w:color w:val="000000"/>
          <w:sz w:val="21"/>
          <w:szCs w:val="21"/>
        </w:rPr>
        <w:t>§ 9.</w:t>
      </w:r>
    </w:p>
    <w:p w14:paraId="35FAC647" w14:textId="77777777" w:rsidR="00F04A66" w:rsidRPr="00575DCE" w:rsidRDefault="00000000">
      <w:pPr>
        <w:numPr>
          <w:ilvl w:val="0"/>
          <w:numId w:val="41"/>
        </w:numPr>
        <w:spacing w:after="0" w:line="360" w:lineRule="auto"/>
        <w:jc w:val="both"/>
        <w:rPr>
          <w:rFonts w:ascii="Tahoma" w:hAnsi="Tahoma" w:cs="Tahoma"/>
          <w:sz w:val="21"/>
          <w:szCs w:val="21"/>
        </w:rPr>
      </w:pPr>
      <w:r w:rsidRPr="00575DCE">
        <w:rPr>
          <w:rFonts w:ascii="Tahoma" w:hAnsi="Tahoma" w:cs="Tahoma"/>
          <w:color w:val="000000"/>
          <w:sz w:val="21"/>
          <w:szCs w:val="21"/>
        </w:rPr>
        <w:t>Zmiany umowy wymagają formy pisemnej lub elektronicznej pod rygorem nieważności, z zastrzeżeniem § 1 ust. 4 i § 5 ust. 3.</w:t>
      </w:r>
    </w:p>
    <w:p w14:paraId="709555FA" w14:textId="77777777" w:rsidR="00F04A66" w:rsidRPr="00575DCE" w:rsidRDefault="00000000">
      <w:pPr>
        <w:numPr>
          <w:ilvl w:val="0"/>
          <w:numId w:val="41"/>
        </w:numPr>
        <w:spacing w:after="0" w:line="360" w:lineRule="auto"/>
        <w:jc w:val="both"/>
        <w:rPr>
          <w:rFonts w:ascii="Tahoma" w:hAnsi="Tahoma" w:cs="Tahoma"/>
          <w:sz w:val="21"/>
          <w:szCs w:val="21"/>
        </w:rPr>
      </w:pPr>
      <w:r w:rsidRPr="00575DCE">
        <w:rPr>
          <w:rFonts w:ascii="Tahoma" w:hAnsi="Tahoma" w:cs="Tahoma"/>
          <w:color w:val="000000"/>
          <w:sz w:val="21"/>
          <w:szCs w:val="21"/>
        </w:rPr>
        <w:t>Strony informują osoby wskazane w umowie jako osoby do kontaktu o przetwarzaniu ich danych osobowych zgodnie z art. 14 RODO.</w:t>
      </w:r>
    </w:p>
    <w:p w14:paraId="2C103CE6" w14:textId="76AED90C" w:rsidR="00F04A66" w:rsidRPr="00575DCE" w:rsidRDefault="00000000">
      <w:pPr>
        <w:numPr>
          <w:ilvl w:val="0"/>
          <w:numId w:val="41"/>
        </w:numPr>
        <w:spacing w:after="0" w:line="360" w:lineRule="auto"/>
        <w:jc w:val="both"/>
        <w:rPr>
          <w:rFonts w:ascii="Tahoma" w:hAnsi="Tahoma" w:cs="Tahoma"/>
          <w:sz w:val="21"/>
          <w:szCs w:val="21"/>
        </w:rPr>
      </w:pPr>
      <w:r w:rsidRPr="00575DCE">
        <w:rPr>
          <w:rFonts w:ascii="Tahoma" w:hAnsi="Tahoma" w:cs="Tahoma"/>
          <w:color w:val="000000"/>
          <w:sz w:val="21"/>
          <w:szCs w:val="21"/>
        </w:rPr>
        <w:t xml:space="preserve">Spory wynikające z umowy rozstrzyga sąd powszechny właściwy dla siedziby Zamawiającego, a w przypadku, gdy Wykonawca jest konsumentem </w:t>
      </w:r>
      <w:r w:rsidR="00575DCE">
        <w:rPr>
          <w:rFonts w:ascii="Tahoma" w:hAnsi="Tahoma" w:cs="Tahoma"/>
          <w:color w:val="000000"/>
          <w:sz w:val="21"/>
          <w:szCs w:val="21"/>
        </w:rPr>
        <w:t>-</w:t>
      </w:r>
      <w:r w:rsidRPr="00575DCE">
        <w:rPr>
          <w:rFonts w:ascii="Tahoma" w:hAnsi="Tahoma" w:cs="Tahoma"/>
          <w:color w:val="000000"/>
          <w:sz w:val="21"/>
          <w:szCs w:val="21"/>
        </w:rPr>
        <w:t xml:space="preserve"> sąd właściwy według przepisów ogólnych.</w:t>
      </w:r>
    </w:p>
    <w:p w14:paraId="05FD1EBF" w14:textId="77777777" w:rsidR="00F04A66" w:rsidRPr="00575DCE" w:rsidRDefault="00000000">
      <w:pPr>
        <w:numPr>
          <w:ilvl w:val="0"/>
          <w:numId w:val="41"/>
        </w:numPr>
        <w:spacing w:after="0" w:line="360" w:lineRule="auto"/>
        <w:jc w:val="both"/>
        <w:rPr>
          <w:rFonts w:ascii="Tahoma" w:hAnsi="Tahoma" w:cs="Tahoma"/>
          <w:sz w:val="21"/>
          <w:szCs w:val="21"/>
        </w:rPr>
      </w:pPr>
      <w:r w:rsidRPr="00575DCE">
        <w:rPr>
          <w:rFonts w:ascii="Tahoma" w:hAnsi="Tahoma" w:cs="Tahoma"/>
          <w:color w:val="000000"/>
          <w:sz w:val="21"/>
          <w:szCs w:val="21"/>
        </w:rPr>
        <w:t>W sprawach nieuregulowanych stosuje się przepisy Kodeksu cywilnego.</w:t>
      </w:r>
    </w:p>
    <w:p w14:paraId="5A913B09" w14:textId="77777777" w:rsidR="00F04A66" w:rsidRPr="00575DCE" w:rsidRDefault="00000000">
      <w:pPr>
        <w:numPr>
          <w:ilvl w:val="0"/>
          <w:numId w:val="41"/>
        </w:numPr>
        <w:spacing w:after="0" w:line="360" w:lineRule="auto"/>
        <w:jc w:val="both"/>
        <w:rPr>
          <w:rFonts w:ascii="Tahoma" w:hAnsi="Tahoma" w:cs="Tahoma"/>
          <w:sz w:val="21"/>
          <w:szCs w:val="21"/>
        </w:rPr>
      </w:pPr>
      <w:r w:rsidRPr="00575DCE">
        <w:rPr>
          <w:rFonts w:ascii="Tahoma" w:hAnsi="Tahoma" w:cs="Tahoma"/>
          <w:color w:val="000000"/>
          <w:sz w:val="21"/>
          <w:szCs w:val="21"/>
        </w:rPr>
        <w:t xml:space="preserve">Umowę sporządzono w dwóch jednobrzmiących egzemplarzach, po jednym dla każdej ze Stron </w:t>
      </w:r>
      <w:r w:rsidRPr="00575DCE">
        <w:rPr>
          <w:rFonts w:ascii="Tahoma" w:hAnsi="Tahoma" w:cs="Tahoma"/>
          <w:i/>
          <w:iCs/>
          <w:color w:val="000000"/>
          <w:sz w:val="21"/>
          <w:szCs w:val="21"/>
        </w:rPr>
        <w:t>[albo: Umowę zawarto w formie elektronicznej, opatrzoną kwalifikowanymi podpisami elektronicznymi]</w:t>
      </w:r>
      <w:r w:rsidRPr="00575DCE">
        <w:rPr>
          <w:rFonts w:ascii="Tahoma" w:hAnsi="Tahoma" w:cs="Tahoma"/>
          <w:color w:val="000000"/>
          <w:sz w:val="21"/>
          <w:szCs w:val="21"/>
        </w:rPr>
        <w:t>.</w:t>
      </w:r>
    </w:p>
    <w:p w14:paraId="1092A436" w14:textId="77777777" w:rsidR="00F04A66" w:rsidRPr="00575DCE" w:rsidRDefault="00F04A66">
      <w:pPr>
        <w:spacing w:after="0" w:line="360" w:lineRule="auto"/>
        <w:jc w:val="both"/>
        <w:rPr>
          <w:rFonts w:ascii="Tahoma" w:hAnsi="Tahoma" w:cs="Tahoma"/>
          <w:sz w:val="21"/>
          <w:szCs w:val="21"/>
        </w:rPr>
      </w:pPr>
    </w:p>
    <w:p w14:paraId="64B25A38" w14:textId="77777777" w:rsidR="00F04A66" w:rsidRPr="00575DCE" w:rsidRDefault="00000000">
      <w:pPr>
        <w:spacing w:after="0" w:line="360" w:lineRule="auto"/>
        <w:jc w:val="both"/>
        <w:rPr>
          <w:rFonts w:ascii="Tahoma" w:hAnsi="Tahoma" w:cs="Tahoma"/>
          <w:sz w:val="21"/>
          <w:szCs w:val="21"/>
        </w:rPr>
      </w:pPr>
      <w:r w:rsidRPr="00575DCE">
        <w:rPr>
          <w:rFonts w:ascii="Tahoma" w:hAnsi="Tahoma" w:cs="Tahoma"/>
          <w:color w:val="000000"/>
          <w:sz w:val="21"/>
          <w:szCs w:val="21"/>
        </w:rPr>
        <w:t>Załączniki:</w:t>
      </w:r>
    </w:p>
    <w:p w14:paraId="293C15CC" w14:textId="77777777" w:rsidR="00F04A66" w:rsidRPr="00575DCE" w:rsidRDefault="00000000">
      <w:pPr>
        <w:numPr>
          <w:ilvl w:val="0"/>
          <w:numId w:val="42"/>
        </w:numPr>
        <w:spacing w:after="0" w:line="360" w:lineRule="auto"/>
        <w:jc w:val="both"/>
        <w:rPr>
          <w:rFonts w:ascii="Tahoma" w:hAnsi="Tahoma" w:cs="Tahoma"/>
          <w:sz w:val="21"/>
          <w:szCs w:val="21"/>
        </w:rPr>
      </w:pPr>
      <w:r w:rsidRPr="00575DCE">
        <w:rPr>
          <w:rFonts w:ascii="Tahoma" w:hAnsi="Tahoma" w:cs="Tahoma"/>
          <w:color w:val="000000"/>
          <w:sz w:val="21"/>
          <w:szCs w:val="21"/>
        </w:rPr>
        <w:t>Program Warsztatu.</w:t>
      </w:r>
    </w:p>
    <w:p w14:paraId="011D0BD4" w14:textId="77777777" w:rsidR="00F04A66" w:rsidRPr="00575DCE" w:rsidRDefault="00000000">
      <w:pPr>
        <w:numPr>
          <w:ilvl w:val="0"/>
          <w:numId w:val="42"/>
        </w:numPr>
        <w:spacing w:after="0" w:line="360" w:lineRule="auto"/>
        <w:jc w:val="both"/>
        <w:rPr>
          <w:rFonts w:ascii="Tahoma" w:hAnsi="Tahoma" w:cs="Tahoma"/>
          <w:sz w:val="21"/>
          <w:szCs w:val="21"/>
        </w:rPr>
      </w:pPr>
      <w:r w:rsidRPr="00575DCE">
        <w:rPr>
          <w:rFonts w:ascii="Tahoma" w:hAnsi="Tahoma" w:cs="Tahoma"/>
          <w:color w:val="000000"/>
          <w:sz w:val="21"/>
          <w:szCs w:val="21"/>
        </w:rPr>
        <w:t xml:space="preserve">Wykaz osób prowadzących </w:t>
      </w:r>
      <w:r w:rsidRPr="00575DCE">
        <w:rPr>
          <w:rFonts w:ascii="Tahoma" w:hAnsi="Tahoma" w:cs="Tahoma"/>
          <w:i/>
          <w:iCs/>
          <w:color w:val="000000"/>
          <w:sz w:val="21"/>
          <w:szCs w:val="21"/>
        </w:rPr>
        <w:t>[w przypadku organizacji]</w:t>
      </w:r>
      <w:r w:rsidRPr="00575DCE">
        <w:rPr>
          <w:rFonts w:ascii="Tahoma" w:hAnsi="Tahoma" w:cs="Tahoma"/>
          <w:color w:val="000000"/>
          <w:sz w:val="21"/>
          <w:szCs w:val="21"/>
        </w:rPr>
        <w:t>.</w:t>
      </w:r>
    </w:p>
    <w:p w14:paraId="525B79E3" w14:textId="77777777" w:rsidR="00F04A66" w:rsidRPr="00575DCE" w:rsidRDefault="00000000">
      <w:pPr>
        <w:numPr>
          <w:ilvl w:val="0"/>
          <w:numId w:val="42"/>
        </w:numPr>
        <w:spacing w:after="0" w:line="360" w:lineRule="auto"/>
        <w:jc w:val="both"/>
        <w:rPr>
          <w:rFonts w:ascii="Tahoma" w:hAnsi="Tahoma" w:cs="Tahoma"/>
          <w:sz w:val="21"/>
          <w:szCs w:val="21"/>
        </w:rPr>
      </w:pPr>
      <w:r w:rsidRPr="00575DCE">
        <w:rPr>
          <w:rFonts w:ascii="Tahoma" w:hAnsi="Tahoma" w:cs="Tahoma"/>
          <w:color w:val="000000"/>
          <w:sz w:val="21"/>
          <w:szCs w:val="21"/>
        </w:rPr>
        <w:t xml:space="preserve">Umowa powierzenia przetwarzania danych osobowych </w:t>
      </w:r>
      <w:r w:rsidRPr="00575DCE">
        <w:rPr>
          <w:rFonts w:ascii="Tahoma" w:hAnsi="Tahoma" w:cs="Tahoma"/>
          <w:i/>
          <w:iCs/>
          <w:color w:val="000000"/>
          <w:sz w:val="21"/>
          <w:szCs w:val="21"/>
        </w:rPr>
        <w:t>[w razie potrzeby]</w:t>
      </w:r>
      <w:r w:rsidRPr="00575DCE">
        <w:rPr>
          <w:rFonts w:ascii="Tahoma" w:hAnsi="Tahoma" w:cs="Tahoma"/>
          <w:color w:val="000000"/>
          <w:sz w:val="21"/>
          <w:szCs w:val="21"/>
        </w:rPr>
        <w:t>.</w:t>
      </w:r>
    </w:p>
    <w:p w14:paraId="1A5FEA50" w14:textId="77777777" w:rsidR="00F04A66" w:rsidRPr="00575DCE" w:rsidRDefault="00F04A66" w:rsidP="00575DCE">
      <w:pPr>
        <w:spacing w:after="0" w:line="360" w:lineRule="auto"/>
        <w:jc w:val="center"/>
        <w:rPr>
          <w:rFonts w:ascii="Tahoma" w:hAnsi="Tahoma" w:cs="Tahoma"/>
          <w:b/>
          <w:bCs/>
          <w:sz w:val="21"/>
          <w:szCs w:val="21"/>
        </w:rPr>
      </w:pPr>
    </w:p>
    <w:p w14:paraId="6CACACC4" w14:textId="14CDE498" w:rsidR="00F04A66" w:rsidRPr="00575DCE" w:rsidRDefault="00000000" w:rsidP="00575DCE">
      <w:pPr>
        <w:spacing w:after="0" w:line="360" w:lineRule="auto"/>
        <w:jc w:val="center"/>
        <w:rPr>
          <w:rFonts w:ascii="Tahoma" w:hAnsi="Tahoma" w:cs="Tahoma"/>
          <w:b/>
          <w:bCs/>
          <w:sz w:val="21"/>
          <w:szCs w:val="21"/>
        </w:rPr>
      </w:pPr>
      <w:r w:rsidRPr="00575DCE">
        <w:rPr>
          <w:rFonts w:ascii="Tahoma" w:hAnsi="Tahoma" w:cs="Tahoma"/>
          <w:b/>
          <w:bCs/>
          <w:color w:val="000000"/>
          <w:sz w:val="21"/>
          <w:szCs w:val="21"/>
        </w:rPr>
        <w:t>ZAMAWIAJĄCY</w:t>
      </w:r>
      <w:r w:rsidR="00575DCE" w:rsidRPr="00575DCE">
        <w:rPr>
          <w:rFonts w:ascii="Tahoma" w:hAnsi="Tahoma" w:cs="Tahoma"/>
          <w:b/>
          <w:bCs/>
          <w:color w:val="000000"/>
          <w:sz w:val="21"/>
          <w:szCs w:val="21"/>
        </w:rPr>
        <w:tab/>
      </w:r>
      <w:r w:rsidR="00575DCE" w:rsidRPr="00575DCE">
        <w:rPr>
          <w:rFonts w:ascii="Tahoma" w:hAnsi="Tahoma" w:cs="Tahoma"/>
          <w:b/>
          <w:bCs/>
          <w:color w:val="000000"/>
          <w:sz w:val="21"/>
          <w:szCs w:val="21"/>
        </w:rPr>
        <w:tab/>
      </w:r>
      <w:r w:rsidR="00575DCE" w:rsidRPr="00575DCE">
        <w:rPr>
          <w:rFonts w:ascii="Tahoma" w:hAnsi="Tahoma" w:cs="Tahoma"/>
          <w:b/>
          <w:bCs/>
          <w:color w:val="000000"/>
          <w:sz w:val="21"/>
          <w:szCs w:val="21"/>
        </w:rPr>
        <w:tab/>
      </w:r>
      <w:r w:rsidR="00575DCE" w:rsidRPr="00575DCE">
        <w:rPr>
          <w:rFonts w:ascii="Tahoma" w:hAnsi="Tahoma" w:cs="Tahoma"/>
          <w:b/>
          <w:bCs/>
          <w:color w:val="000000"/>
          <w:sz w:val="21"/>
          <w:szCs w:val="21"/>
        </w:rPr>
        <w:tab/>
      </w:r>
      <w:r w:rsidR="00575DCE" w:rsidRPr="00575DCE">
        <w:rPr>
          <w:rFonts w:ascii="Tahoma" w:hAnsi="Tahoma" w:cs="Tahoma"/>
          <w:b/>
          <w:bCs/>
          <w:color w:val="000000"/>
          <w:sz w:val="21"/>
          <w:szCs w:val="21"/>
        </w:rPr>
        <w:tab/>
      </w:r>
      <w:r w:rsidR="00575DCE" w:rsidRPr="00575DCE">
        <w:rPr>
          <w:rFonts w:ascii="Tahoma" w:hAnsi="Tahoma" w:cs="Tahoma"/>
          <w:b/>
          <w:bCs/>
          <w:color w:val="000000"/>
          <w:sz w:val="21"/>
          <w:szCs w:val="21"/>
        </w:rPr>
        <w:tab/>
      </w:r>
      <w:r w:rsidR="00575DCE" w:rsidRPr="00575DCE">
        <w:rPr>
          <w:rFonts w:ascii="Tahoma" w:hAnsi="Tahoma" w:cs="Tahoma"/>
          <w:b/>
          <w:bCs/>
          <w:color w:val="000000"/>
          <w:sz w:val="21"/>
          <w:szCs w:val="21"/>
        </w:rPr>
        <w:tab/>
      </w:r>
      <w:r w:rsidRPr="00575DCE">
        <w:rPr>
          <w:rFonts w:ascii="Tahoma" w:hAnsi="Tahoma" w:cs="Tahoma"/>
          <w:b/>
          <w:bCs/>
          <w:color w:val="000000"/>
          <w:sz w:val="21"/>
          <w:szCs w:val="21"/>
        </w:rPr>
        <w:t>WYKONAWCA</w:t>
      </w:r>
    </w:p>
    <w:p w14:paraId="376CD3C3" w14:textId="77777777" w:rsidR="00F04A66" w:rsidRPr="00575DCE" w:rsidRDefault="00F04A66">
      <w:pPr>
        <w:spacing w:after="0" w:line="360" w:lineRule="auto"/>
        <w:jc w:val="both"/>
        <w:rPr>
          <w:rFonts w:ascii="Tahoma" w:hAnsi="Tahoma" w:cs="Tahoma"/>
          <w:sz w:val="21"/>
          <w:szCs w:val="21"/>
        </w:rPr>
      </w:pPr>
    </w:p>
    <w:sectPr w:rsidR="00F04A66" w:rsidRPr="00575DC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5536F8"/>
    <w:multiLevelType w:val="multilevel"/>
    <w:tmpl w:val="2474BE0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)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44570C3"/>
    <w:multiLevelType w:val="multilevel"/>
    <w:tmpl w:val="969E9FD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)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73D66AE"/>
    <w:multiLevelType w:val="multilevel"/>
    <w:tmpl w:val="BD4826D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)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8514F3A"/>
    <w:multiLevelType w:val="multilevel"/>
    <w:tmpl w:val="B7A8586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)"/>
      <w:lvlJc w:val="left"/>
      <w:pPr>
        <w:ind w:left="1080" w:hanging="360"/>
      </w:pPr>
      <w:rPr>
        <w:rFonts w:ascii="Calibri" w:eastAsia="Calibri" w:hAnsi="Calibri" w:cs="Calibri" w:hint="default"/>
        <w:b w:val="0"/>
        <w:bCs w:val="0"/>
      </w:r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32B020F"/>
    <w:multiLevelType w:val="multilevel"/>
    <w:tmpl w:val="52701C6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)"/>
      <w:lvlJc w:val="left"/>
      <w:pPr>
        <w:ind w:left="1080" w:hanging="360"/>
      </w:pPr>
    </w:lvl>
    <w:lvl w:ilvl="2">
      <w:start w:val="1"/>
      <w:numFmt w:val="lowerLetter"/>
      <w:lvlText w:val="%3)"/>
      <w:lvlJc w:val="left"/>
      <w:pPr>
        <w:ind w:left="1980" w:hanging="36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27E622A"/>
    <w:multiLevelType w:val="multilevel"/>
    <w:tmpl w:val="51E6783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)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3441F78"/>
    <w:multiLevelType w:val="hybridMultilevel"/>
    <w:tmpl w:val="FD5093EC"/>
    <w:lvl w:ilvl="0" w:tplc="04150011">
      <w:start w:val="1"/>
      <w:numFmt w:val="decimal"/>
      <w:lvlText w:val="%1)"/>
      <w:lvlJc w:val="left"/>
      <w:pPr>
        <w:ind w:left="1068" w:hanging="360"/>
      </w:pPr>
    </w:lvl>
    <w:lvl w:ilvl="1" w:tplc="FFFFFFFF">
      <w:start w:val="1"/>
      <w:numFmt w:val="decimal"/>
      <w:lvlText w:val="%2)"/>
      <w:lvlJc w:val="left"/>
      <w:pPr>
        <w:ind w:left="1788" w:hanging="360"/>
      </w:pPr>
    </w:lvl>
    <w:lvl w:ilvl="2" w:tplc="FFFFFFFF" w:tentative="1">
      <w:start w:val="1"/>
      <w:numFmt w:val="lowerRoman"/>
      <w:lvlText w:val="%3.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241158C8"/>
    <w:multiLevelType w:val="multilevel"/>
    <w:tmpl w:val="7E4EE47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)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567219D"/>
    <w:multiLevelType w:val="multilevel"/>
    <w:tmpl w:val="9B466FC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92F1952"/>
    <w:multiLevelType w:val="multilevel"/>
    <w:tmpl w:val="37ECB9D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)"/>
      <w:lvlJc w:val="left"/>
      <w:pPr>
        <w:ind w:left="1080" w:hanging="360"/>
      </w:pPr>
    </w:lvl>
    <w:lvl w:ilvl="2">
      <w:start w:val="1"/>
      <w:numFmt w:val="lowerLetter"/>
      <w:lvlText w:val="%3)"/>
      <w:lvlJc w:val="left"/>
      <w:pPr>
        <w:ind w:left="1980" w:hanging="36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F522CAE"/>
    <w:multiLevelType w:val="hybridMultilevel"/>
    <w:tmpl w:val="35CE6F98"/>
    <w:lvl w:ilvl="0" w:tplc="A0EAAAB4">
      <w:start w:val="1"/>
      <w:numFmt w:val="decimal"/>
      <w:lvlText w:val="%1."/>
      <w:lvlJc w:val="left"/>
      <w:pPr>
        <w:ind w:left="720" w:hanging="360"/>
      </w:pPr>
    </w:lvl>
    <w:lvl w:ilvl="1" w:tplc="6C34667C">
      <w:start w:val="1"/>
      <w:numFmt w:val="lowerLetter"/>
      <w:lvlText w:val="%2."/>
      <w:lvlJc w:val="left"/>
      <w:pPr>
        <w:ind w:left="1440" w:hanging="360"/>
      </w:pPr>
    </w:lvl>
    <w:lvl w:ilvl="2" w:tplc="2D3A76AA">
      <w:start w:val="1"/>
      <w:numFmt w:val="lowerRoman"/>
      <w:lvlText w:val="%3."/>
      <w:lvlJc w:val="right"/>
      <w:pPr>
        <w:ind w:left="2160" w:hanging="180"/>
      </w:pPr>
    </w:lvl>
    <w:lvl w:ilvl="3" w:tplc="BBEA96BA">
      <w:start w:val="1"/>
      <w:numFmt w:val="decimal"/>
      <w:lvlText w:val="%4."/>
      <w:lvlJc w:val="left"/>
      <w:pPr>
        <w:ind w:left="2880" w:hanging="360"/>
      </w:pPr>
    </w:lvl>
    <w:lvl w:ilvl="4" w:tplc="D2BAB102">
      <w:start w:val="1"/>
      <w:numFmt w:val="lowerLetter"/>
      <w:lvlText w:val="%5."/>
      <w:lvlJc w:val="left"/>
      <w:pPr>
        <w:ind w:left="3600" w:hanging="360"/>
      </w:pPr>
    </w:lvl>
    <w:lvl w:ilvl="5" w:tplc="280CA0CA">
      <w:start w:val="1"/>
      <w:numFmt w:val="lowerRoman"/>
      <w:lvlText w:val="%6."/>
      <w:lvlJc w:val="right"/>
      <w:pPr>
        <w:ind w:left="4320" w:hanging="180"/>
      </w:pPr>
    </w:lvl>
    <w:lvl w:ilvl="6" w:tplc="D8942FC8">
      <w:start w:val="1"/>
      <w:numFmt w:val="decimal"/>
      <w:lvlText w:val="%7."/>
      <w:lvlJc w:val="left"/>
      <w:pPr>
        <w:ind w:left="5040" w:hanging="360"/>
      </w:pPr>
    </w:lvl>
    <w:lvl w:ilvl="7" w:tplc="806AD50C">
      <w:start w:val="1"/>
      <w:numFmt w:val="lowerLetter"/>
      <w:lvlText w:val="%8."/>
      <w:lvlJc w:val="left"/>
      <w:pPr>
        <w:ind w:left="5760" w:hanging="360"/>
      </w:pPr>
    </w:lvl>
    <w:lvl w:ilvl="8" w:tplc="EB4C891C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5037B64"/>
    <w:multiLevelType w:val="multilevel"/>
    <w:tmpl w:val="6854F7B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)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lowerLetter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36E9580A"/>
    <w:multiLevelType w:val="multilevel"/>
    <w:tmpl w:val="D69EFACE"/>
    <w:styleLink w:val="WWNum1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)"/>
      <w:lvlJc w:val="left"/>
      <w:pPr>
        <w:ind w:left="1080" w:hanging="360"/>
      </w:pPr>
    </w:lvl>
    <w:lvl w:ilvl="2">
      <w:start w:val="1"/>
      <w:numFmt w:val="lowerLetter"/>
      <w:lvlText w:val="%3)"/>
      <w:lvlJc w:val="left"/>
      <w:pPr>
        <w:ind w:left="1800" w:hanging="360"/>
      </w:pPr>
    </w:lvl>
    <w:lvl w:ilvl="3">
      <w:start w:val="1"/>
      <w:numFmt w:val="decimal"/>
      <w:lvlText w:val="%1.%2.%3.%4."/>
      <w:lvlJc w:val="left"/>
      <w:pPr>
        <w:ind w:left="2520" w:hanging="360"/>
      </w:pPr>
    </w:lvl>
    <w:lvl w:ilvl="4">
      <w:start w:val="1"/>
      <w:numFmt w:val="decimal"/>
      <w:lvlText w:val="%1.%2.%3.%4.%5."/>
      <w:lvlJc w:val="left"/>
      <w:pPr>
        <w:ind w:left="3240" w:hanging="360"/>
      </w:pPr>
    </w:lvl>
    <w:lvl w:ilvl="5">
      <w:start w:val="1"/>
      <w:numFmt w:val="decimal"/>
      <w:lvlText w:val="%1.%2.%3.%4.%5.%6."/>
      <w:lvlJc w:val="left"/>
      <w:pPr>
        <w:ind w:left="3960" w:hanging="360"/>
      </w:pPr>
    </w:lvl>
    <w:lvl w:ilvl="6">
      <w:start w:val="1"/>
      <w:numFmt w:val="decimal"/>
      <w:lvlText w:val="%1.%2.%3.%4.%5.%6.%7."/>
      <w:lvlJc w:val="left"/>
      <w:pPr>
        <w:ind w:left="4680" w:hanging="360"/>
      </w:pPr>
    </w:lvl>
    <w:lvl w:ilvl="7">
      <w:start w:val="1"/>
      <w:numFmt w:val="decimal"/>
      <w:lvlText w:val="%1.%2.%3.%4.%5.%6.%7.%8."/>
      <w:lvlJc w:val="left"/>
      <w:pPr>
        <w:ind w:left="5400" w:hanging="360"/>
      </w:pPr>
    </w:lvl>
    <w:lvl w:ilvl="8">
      <w:start w:val="1"/>
      <w:numFmt w:val="decimal"/>
      <w:lvlText w:val="%1.%2.%3.%4.%5.%6.%7.%8.%9."/>
      <w:lvlJc w:val="left"/>
      <w:pPr>
        <w:ind w:left="6120" w:hanging="360"/>
      </w:pPr>
    </w:lvl>
  </w:abstractNum>
  <w:abstractNum w:abstractNumId="13" w15:restartNumberingAfterBreak="0">
    <w:nsid w:val="3B0328AE"/>
    <w:multiLevelType w:val="hybridMultilevel"/>
    <w:tmpl w:val="505AF5A6"/>
    <w:lvl w:ilvl="0" w:tplc="04150011">
      <w:start w:val="1"/>
      <w:numFmt w:val="decimal"/>
      <w:lvlText w:val="%1)"/>
      <w:lvlJc w:val="left"/>
      <w:pPr>
        <w:ind w:left="1068" w:hanging="360"/>
      </w:pPr>
    </w:lvl>
    <w:lvl w:ilvl="1" w:tplc="FFFFFFFF">
      <w:start w:val="1"/>
      <w:numFmt w:val="decimal"/>
      <w:lvlText w:val="%2)"/>
      <w:lvlJc w:val="left"/>
      <w:pPr>
        <w:ind w:left="1788" w:hanging="360"/>
      </w:pPr>
    </w:lvl>
    <w:lvl w:ilvl="2" w:tplc="FFFFFFFF" w:tentative="1">
      <w:start w:val="1"/>
      <w:numFmt w:val="lowerRoman"/>
      <w:lvlText w:val="%3.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 w15:restartNumberingAfterBreak="0">
    <w:nsid w:val="400960E1"/>
    <w:multiLevelType w:val="multilevel"/>
    <w:tmpl w:val="BCC2F26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)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43B960A4"/>
    <w:multiLevelType w:val="multilevel"/>
    <w:tmpl w:val="5C2A09C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)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4ABA768C"/>
    <w:multiLevelType w:val="multilevel"/>
    <w:tmpl w:val="2EFCE5C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)"/>
      <w:lvlJc w:val="left"/>
      <w:pPr>
        <w:ind w:left="1080" w:hanging="360"/>
      </w:pPr>
    </w:lvl>
    <w:lvl w:ilvl="2">
      <w:start w:val="1"/>
      <w:numFmt w:val="lowerRoman"/>
      <w:lvlText w:val="%1.%2.%3."/>
      <w:lvlJc w:val="right"/>
      <w:pPr>
        <w:ind w:left="1800" w:hanging="180"/>
      </w:pPr>
    </w:lvl>
    <w:lvl w:ilvl="3">
      <w:start w:val="1"/>
      <w:numFmt w:val="decimal"/>
      <w:lvlText w:val="%1.%2.%3.%4."/>
      <w:lvlJc w:val="left"/>
      <w:pPr>
        <w:ind w:left="2520" w:hanging="360"/>
      </w:pPr>
    </w:lvl>
    <w:lvl w:ilvl="4">
      <w:start w:val="1"/>
      <w:numFmt w:val="lowerLetter"/>
      <w:lvlText w:val="%1.%2.%3.%4.%5."/>
      <w:lvlJc w:val="left"/>
      <w:pPr>
        <w:ind w:left="3240" w:hanging="360"/>
      </w:pPr>
    </w:lvl>
    <w:lvl w:ilvl="5">
      <w:start w:val="1"/>
      <w:numFmt w:val="lowerRoman"/>
      <w:lvlText w:val="%1.%2.%3.%4.%5.%6."/>
      <w:lvlJc w:val="right"/>
      <w:pPr>
        <w:ind w:left="3960" w:hanging="180"/>
      </w:pPr>
    </w:lvl>
    <w:lvl w:ilvl="6">
      <w:start w:val="1"/>
      <w:numFmt w:val="decimal"/>
      <w:lvlText w:val="%1.%2.%3.%4.%5.%6.%7."/>
      <w:lvlJc w:val="left"/>
      <w:pPr>
        <w:ind w:left="4680" w:hanging="360"/>
      </w:pPr>
    </w:lvl>
    <w:lvl w:ilvl="7">
      <w:start w:val="1"/>
      <w:numFmt w:val="lowerLetter"/>
      <w:lvlText w:val="%1.%2.%3.%4.%5.%6.%7.%8."/>
      <w:lvlJc w:val="left"/>
      <w:pPr>
        <w:ind w:left="5400" w:hanging="360"/>
      </w:pPr>
    </w:lvl>
    <w:lvl w:ilvl="8">
      <w:start w:val="1"/>
      <w:numFmt w:val="lowerRoman"/>
      <w:lvlText w:val="%1.%2.%3.%4.%5.%6.%7.%8.%9."/>
      <w:lvlJc w:val="right"/>
      <w:pPr>
        <w:ind w:left="6120" w:hanging="180"/>
      </w:pPr>
    </w:lvl>
  </w:abstractNum>
  <w:abstractNum w:abstractNumId="17" w15:restartNumberingAfterBreak="0">
    <w:nsid w:val="4E054A12"/>
    <w:multiLevelType w:val="multilevel"/>
    <w:tmpl w:val="97D0907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4E763D81"/>
    <w:multiLevelType w:val="multilevel"/>
    <w:tmpl w:val="7AC0B05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540878FF"/>
    <w:multiLevelType w:val="hybridMultilevel"/>
    <w:tmpl w:val="FEBAF34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1">
      <w:start w:val="1"/>
      <w:numFmt w:val="decimal"/>
      <w:lvlText w:val="%2)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56C21B3B"/>
    <w:multiLevelType w:val="multilevel"/>
    <w:tmpl w:val="D58A9D7E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7CE4F91"/>
    <w:multiLevelType w:val="multilevel"/>
    <w:tmpl w:val="969E9FD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)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5D235165"/>
    <w:multiLevelType w:val="hybridMultilevel"/>
    <w:tmpl w:val="95709068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605C62C2"/>
    <w:multiLevelType w:val="multilevel"/>
    <w:tmpl w:val="13A4D62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)"/>
      <w:lvlJc w:val="left"/>
      <w:pPr>
        <w:ind w:left="1080" w:hanging="360"/>
      </w:pPr>
    </w:lvl>
    <w:lvl w:ilvl="2">
      <w:start w:val="1"/>
      <w:numFmt w:val="lowerLetter"/>
      <w:lvlText w:val="%3)"/>
      <w:lvlJc w:val="left"/>
      <w:pPr>
        <w:ind w:left="1980" w:hanging="36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61C75675"/>
    <w:multiLevelType w:val="multilevel"/>
    <w:tmpl w:val="01324EB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)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684729BB"/>
    <w:multiLevelType w:val="multilevel"/>
    <w:tmpl w:val="431E3C90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lowerLetter"/>
      <w:lvlText w:val="%2)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6A447E7F"/>
    <w:multiLevelType w:val="multilevel"/>
    <w:tmpl w:val="3FC4D30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)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6C4D277B"/>
    <w:multiLevelType w:val="multilevel"/>
    <w:tmpl w:val="A3A0DC6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)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6FBD0240"/>
    <w:multiLevelType w:val="multilevel"/>
    <w:tmpl w:val="1056182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)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7406F582"/>
    <w:multiLevelType w:val="hybridMultilevel"/>
    <w:tmpl w:val="4BE853D6"/>
    <w:lvl w:ilvl="0" w:tplc="C9A0933C">
      <w:start w:val="1"/>
      <w:numFmt w:val="decimal"/>
      <w:lvlText w:val="%1."/>
      <w:lvlJc w:val="left"/>
      <w:pPr>
        <w:ind w:left="720" w:hanging="360"/>
      </w:pPr>
    </w:lvl>
    <w:lvl w:ilvl="1" w:tplc="08CAA5C6">
      <w:start w:val="1"/>
      <w:numFmt w:val="lowerLetter"/>
      <w:lvlText w:val="%2."/>
      <w:lvlJc w:val="left"/>
      <w:pPr>
        <w:ind w:left="1440" w:hanging="360"/>
      </w:pPr>
    </w:lvl>
    <w:lvl w:ilvl="2" w:tplc="21668804">
      <w:start w:val="1"/>
      <w:numFmt w:val="lowerRoman"/>
      <w:lvlText w:val="%3."/>
      <w:lvlJc w:val="right"/>
      <w:pPr>
        <w:ind w:left="2160" w:hanging="180"/>
      </w:pPr>
    </w:lvl>
    <w:lvl w:ilvl="3" w:tplc="A1F4A632">
      <w:start w:val="1"/>
      <w:numFmt w:val="decimal"/>
      <w:lvlText w:val="%4."/>
      <w:lvlJc w:val="left"/>
      <w:pPr>
        <w:ind w:left="2880" w:hanging="360"/>
      </w:pPr>
    </w:lvl>
    <w:lvl w:ilvl="4" w:tplc="675CC82A">
      <w:start w:val="1"/>
      <w:numFmt w:val="lowerLetter"/>
      <w:lvlText w:val="%5."/>
      <w:lvlJc w:val="left"/>
      <w:pPr>
        <w:ind w:left="3600" w:hanging="360"/>
      </w:pPr>
    </w:lvl>
    <w:lvl w:ilvl="5" w:tplc="7FD0AC06">
      <w:start w:val="1"/>
      <w:numFmt w:val="lowerRoman"/>
      <w:lvlText w:val="%6."/>
      <w:lvlJc w:val="right"/>
      <w:pPr>
        <w:ind w:left="4320" w:hanging="180"/>
      </w:pPr>
    </w:lvl>
    <w:lvl w:ilvl="6" w:tplc="140A2ACA">
      <w:start w:val="1"/>
      <w:numFmt w:val="decimal"/>
      <w:lvlText w:val="%7."/>
      <w:lvlJc w:val="left"/>
      <w:pPr>
        <w:ind w:left="5040" w:hanging="360"/>
      </w:pPr>
    </w:lvl>
    <w:lvl w:ilvl="7" w:tplc="E52EB118">
      <w:start w:val="1"/>
      <w:numFmt w:val="lowerLetter"/>
      <w:lvlText w:val="%8."/>
      <w:lvlJc w:val="left"/>
      <w:pPr>
        <w:ind w:left="5760" w:hanging="360"/>
      </w:pPr>
    </w:lvl>
    <w:lvl w:ilvl="8" w:tplc="595CB842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B2D4FF2"/>
    <w:multiLevelType w:val="multilevel"/>
    <w:tmpl w:val="876CC07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)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7F936BDB"/>
    <w:multiLevelType w:val="multilevel"/>
    <w:tmpl w:val="FC7AA00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)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num w:numId="1" w16cid:durableId="1960867649">
    <w:abstractNumId w:val="10"/>
  </w:num>
  <w:num w:numId="2" w16cid:durableId="1705254919">
    <w:abstractNumId w:val="29"/>
  </w:num>
  <w:num w:numId="3" w16cid:durableId="1684280713">
    <w:abstractNumId w:val="26"/>
  </w:num>
  <w:num w:numId="4" w16cid:durableId="436101969">
    <w:abstractNumId w:val="5"/>
  </w:num>
  <w:num w:numId="5" w16cid:durableId="420684882">
    <w:abstractNumId w:val="28"/>
  </w:num>
  <w:num w:numId="6" w16cid:durableId="1456172521">
    <w:abstractNumId w:val="8"/>
  </w:num>
  <w:num w:numId="7" w16cid:durableId="152726218">
    <w:abstractNumId w:val="17"/>
  </w:num>
  <w:num w:numId="8" w16cid:durableId="1978141968">
    <w:abstractNumId w:val="25"/>
  </w:num>
  <w:num w:numId="9" w16cid:durableId="1227183647">
    <w:abstractNumId w:val="14"/>
  </w:num>
  <w:num w:numId="10" w16cid:durableId="546069325">
    <w:abstractNumId w:val="2"/>
  </w:num>
  <w:num w:numId="11" w16cid:durableId="354237537">
    <w:abstractNumId w:val="16"/>
  </w:num>
  <w:num w:numId="12" w16cid:durableId="1847208833">
    <w:abstractNumId w:val="24"/>
  </w:num>
  <w:num w:numId="13" w16cid:durableId="1976056715">
    <w:abstractNumId w:val="7"/>
  </w:num>
  <w:num w:numId="14" w16cid:durableId="279845117">
    <w:abstractNumId w:val="23"/>
  </w:num>
  <w:num w:numId="15" w16cid:durableId="336469852">
    <w:abstractNumId w:val="9"/>
  </w:num>
  <w:num w:numId="16" w16cid:durableId="545410423">
    <w:abstractNumId w:val="27"/>
  </w:num>
  <w:num w:numId="17" w16cid:durableId="450247487">
    <w:abstractNumId w:val="3"/>
  </w:num>
  <w:num w:numId="18" w16cid:durableId="1941183549">
    <w:abstractNumId w:val="1"/>
  </w:num>
  <w:num w:numId="19" w16cid:durableId="65030967">
    <w:abstractNumId w:val="18"/>
  </w:num>
  <w:num w:numId="20" w16cid:durableId="906917845">
    <w:abstractNumId w:val="30"/>
  </w:num>
  <w:num w:numId="21" w16cid:durableId="840506717">
    <w:abstractNumId w:val="15"/>
  </w:num>
  <w:num w:numId="22" w16cid:durableId="2022076093">
    <w:abstractNumId w:val="31"/>
  </w:num>
  <w:num w:numId="23" w16cid:durableId="429203659">
    <w:abstractNumId w:val="4"/>
  </w:num>
  <w:num w:numId="24" w16cid:durableId="667244603">
    <w:abstractNumId w:val="0"/>
  </w:num>
  <w:num w:numId="25" w16cid:durableId="1265308676">
    <w:abstractNumId w:val="11"/>
  </w:num>
  <w:num w:numId="26" w16cid:durableId="1157454568">
    <w:abstractNumId w:val="20"/>
  </w:num>
  <w:num w:numId="27" w16cid:durableId="58524720">
    <w:abstractNumId w:val="19"/>
  </w:num>
  <w:num w:numId="28" w16cid:durableId="142818356">
    <w:abstractNumId w:val="22"/>
  </w:num>
  <w:num w:numId="29" w16cid:durableId="1799185017">
    <w:abstractNumId w:val="6"/>
  </w:num>
  <w:num w:numId="30" w16cid:durableId="1723208989">
    <w:abstractNumId w:val="13"/>
  </w:num>
  <w:num w:numId="31" w16cid:durableId="548878310">
    <w:abstractNumId w:val="12"/>
  </w:num>
  <w:num w:numId="32" w16cid:durableId="1154833474">
    <w:abstractNumId w:val="21"/>
  </w:num>
  <w:num w:numId="33" w16cid:durableId="1913805552">
    <w:abstractNumId w:val="27"/>
    <w:lvlOverride w:ilvl="0">
      <w:startOverride w:val="1"/>
    </w:lvlOverride>
    <w:lvlOverride w:ilvl="1">
      <w:startOverride w:val="1"/>
    </w:lvlOverride>
  </w:num>
  <w:num w:numId="34" w16cid:durableId="1521162033">
    <w:abstractNumId w:val="27"/>
    <w:lvlOverride w:ilvl="0">
      <w:startOverride w:val="1"/>
    </w:lvlOverride>
    <w:lvlOverride w:ilvl="1">
      <w:startOverride w:val="1"/>
    </w:lvlOverride>
  </w:num>
  <w:num w:numId="35" w16cid:durableId="780343210">
    <w:abstractNumId w:val="27"/>
    <w:lvlOverride w:ilvl="0">
      <w:startOverride w:val="1"/>
    </w:lvlOverride>
    <w:lvlOverride w:ilvl="1">
      <w:startOverride w:val="1"/>
    </w:lvlOverride>
  </w:num>
  <w:num w:numId="36" w16cid:durableId="1717049571">
    <w:abstractNumId w:val="27"/>
    <w:lvlOverride w:ilvl="0">
      <w:startOverride w:val="1"/>
    </w:lvlOverride>
    <w:lvlOverride w:ilvl="1">
      <w:startOverride w:val="1"/>
    </w:lvlOverride>
  </w:num>
  <w:num w:numId="37" w16cid:durableId="974874193">
    <w:abstractNumId w:val="27"/>
    <w:lvlOverride w:ilvl="0">
      <w:startOverride w:val="1"/>
    </w:lvlOverride>
    <w:lvlOverride w:ilvl="1">
      <w:startOverride w:val="1"/>
    </w:lvlOverride>
  </w:num>
  <w:num w:numId="38" w16cid:durableId="1702244055">
    <w:abstractNumId w:val="27"/>
    <w:lvlOverride w:ilvl="0">
      <w:startOverride w:val="1"/>
    </w:lvlOverride>
    <w:lvlOverride w:ilvl="1">
      <w:startOverride w:val="1"/>
    </w:lvlOverride>
  </w:num>
  <w:num w:numId="39" w16cid:durableId="1583954934">
    <w:abstractNumId w:val="27"/>
    <w:lvlOverride w:ilvl="0">
      <w:startOverride w:val="1"/>
    </w:lvlOverride>
    <w:lvlOverride w:ilvl="1">
      <w:startOverride w:val="1"/>
    </w:lvlOverride>
  </w:num>
  <w:num w:numId="40" w16cid:durableId="373703134">
    <w:abstractNumId w:val="27"/>
    <w:lvlOverride w:ilvl="0">
      <w:startOverride w:val="1"/>
    </w:lvlOverride>
    <w:lvlOverride w:ilvl="1">
      <w:startOverride w:val="1"/>
    </w:lvlOverride>
  </w:num>
  <w:num w:numId="41" w16cid:durableId="539823564">
    <w:abstractNumId w:val="27"/>
    <w:lvlOverride w:ilvl="0">
      <w:startOverride w:val="1"/>
    </w:lvlOverride>
    <w:lvlOverride w:ilvl="1">
      <w:startOverride w:val="1"/>
    </w:lvlOverride>
  </w:num>
  <w:num w:numId="42" w16cid:durableId="2125420128">
    <w:abstractNumId w:val="27"/>
    <w:lvlOverride w:ilvl="0">
      <w:startOverride w:val="1"/>
    </w:lvlOverride>
    <w:lvlOverride w:ilvl="1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5633"/>
    <w:rsid w:val="000C0A4D"/>
    <w:rsid w:val="000D27CA"/>
    <w:rsid w:val="0014157E"/>
    <w:rsid w:val="00141D83"/>
    <w:rsid w:val="001B1667"/>
    <w:rsid w:val="0024304F"/>
    <w:rsid w:val="00250CAF"/>
    <w:rsid w:val="002A38A3"/>
    <w:rsid w:val="003F2A3E"/>
    <w:rsid w:val="003F68B6"/>
    <w:rsid w:val="003F7790"/>
    <w:rsid w:val="00414786"/>
    <w:rsid w:val="004E6713"/>
    <w:rsid w:val="005025C8"/>
    <w:rsid w:val="00512ECF"/>
    <w:rsid w:val="00533A62"/>
    <w:rsid w:val="005566E8"/>
    <w:rsid w:val="00575DCE"/>
    <w:rsid w:val="006924AB"/>
    <w:rsid w:val="006B5AEE"/>
    <w:rsid w:val="006C1885"/>
    <w:rsid w:val="006D5633"/>
    <w:rsid w:val="006E0C11"/>
    <w:rsid w:val="006F2FAC"/>
    <w:rsid w:val="007C422D"/>
    <w:rsid w:val="00815EDD"/>
    <w:rsid w:val="008B1421"/>
    <w:rsid w:val="0096218A"/>
    <w:rsid w:val="00A066CA"/>
    <w:rsid w:val="00AA1C8F"/>
    <w:rsid w:val="00B87071"/>
    <w:rsid w:val="00BE3F1D"/>
    <w:rsid w:val="00C14E03"/>
    <w:rsid w:val="00CE2153"/>
    <w:rsid w:val="00CF3A4C"/>
    <w:rsid w:val="00CF57F0"/>
    <w:rsid w:val="00D079CA"/>
    <w:rsid w:val="00DD0308"/>
    <w:rsid w:val="00DE06A6"/>
    <w:rsid w:val="00E433D1"/>
    <w:rsid w:val="00EB6A40"/>
    <w:rsid w:val="00F04A66"/>
    <w:rsid w:val="00FC54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5520DA"/>
  <w15:chartTrackingRefBased/>
  <w15:docId w15:val="{0EC954B5-99C4-4F0D-AA90-0F12DC5D86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025C8"/>
    <w:rPr>
      <w:rFonts w:ascii="Calibri" w:eastAsia="Calibri" w:hAnsi="Calibri" w:cs="Calibri"/>
      <w:kern w:val="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6D5633"/>
    <w:pPr>
      <w:keepNext/>
      <w:keepLines/>
      <w:spacing w:after="0"/>
      <w:jc w:val="center"/>
      <w:outlineLvl w:val="0"/>
    </w:pPr>
    <w:rPr>
      <w:rFonts w:asciiTheme="majorHAnsi" w:eastAsiaTheme="majorEastAsia" w:hAnsiTheme="majorHAnsi" w:cstheme="majorBidi"/>
      <w:b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D5633"/>
    <w:pPr>
      <w:keepNext/>
      <w:keepLines/>
      <w:spacing w:after="0"/>
      <w:outlineLvl w:val="1"/>
    </w:pPr>
    <w:rPr>
      <w:rFonts w:asciiTheme="majorHAnsi" w:eastAsiaTheme="majorEastAsia" w:hAnsiTheme="majorHAnsi" w:cstheme="majorBidi"/>
      <w:color w:val="000000" w:themeColor="text1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D5633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D5633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D5633"/>
    <w:pPr>
      <w:keepNext/>
      <w:keepLines/>
      <w:spacing w:before="220" w:after="40"/>
      <w:outlineLvl w:val="4"/>
    </w:pPr>
    <w:rPr>
      <w:b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D5633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D5633"/>
    <w:rPr>
      <w:rFonts w:asciiTheme="majorHAnsi" w:eastAsiaTheme="majorEastAsia" w:hAnsiTheme="majorHAnsi" w:cstheme="majorBidi"/>
      <w:b/>
      <w:kern w:val="0"/>
      <w:szCs w:val="32"/>
      <w:lang w:eastAsia="pl-PL"/>
      <w14:ligatures w14:val="none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D5633"/>
    <w:rPr>
      <w:rFonts w:asciiTheme="majorHAnsi" w:eastAsiaTheme="majorEastAsia" w:hAnsiTheme="majorHAnsi" w:cstheme="majorBidi"/>
      <w:color w:val="000000" w:themeColor="text1"/>
      <w:kern w:val="0"/>
      <w:szCs w:val="26"/>
      <w:lang w:eastAsia="pl-PL"/>
      <w14:ligatures w14:val="none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D5633"/>
    <w:rPr>
      <w:rFonts w:ascii="Calibri" w:eastAsia="Calibri" w:hAnsi="Calibri" w:cs="Calibri"/>
      <w:b/>
      <w:kern w:val="0"/>
      <w:sz w:val="28"/>
      <w:szCs w:val="28"/>
      <w:lang w:eastAsia="pl-PL"/>
      <w14:ligatures w14:val="none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D5633"/>
    <w:rPr>
      <w:rFonts w:ascii="Calibri" w:eastAsia="Calibri" w:hAnsi="Calibri" w:cs="Calibri"/>
      <w:b/>
      <w:kern w:val="0"/>
      <w:sz w:val="24"/>
      <w:szCs w:val="24"/>
      <w:lang w:eastAsia="pl-PL"/>
      <w14:ligatures w14:val="none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6D5633"/>
    <w:rPr>
      <w:rFonts w:ascii="Calibri" w:eastAsia="Calibri" w:hAnsi="Calibri" w:cs="Calibri"/>
      <w:b/>
      <w:kern w:val="0"/>
      <w:lang w:eastAsia="pl-PL"/>
      <w14:ligatures w14:val="none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D5633"/>
    <w:rPr>
      <w:rFonts w:ascii="Calibri" w:eastAsia="Calibri" w:hAnsi="Calibri" w:cs="Calibri"/>
      <w:b/>
      <w:kern w:val="0"/>
      <w:sz w:val="20"/>
      <w:szCs w:val="20"/>
      <w:lang w:eastAsia="pl-PL"/>
      <w14:ligatures w14:val="none"/>
    </w:rPr>
  </w:style>
  <w:style w:type="paragraph" w:styleId="Tytu">
    <w:name w:val="Title"/>
    <w:basedOn w:val="Normalny"/>
    <w:next w:val="Normalny"/>
    <w:link w:val="TytuZnak"/>
    <w:uiPriority w:val="10"/>
    <w:qFormat/>
    <w:rsid w:val="006D5633"/>
    <w:pPr>
      <w:keepNext/>
      <w:keepLines/>
      <w:spacing w:before="480" w:after="120"/>
    </w:pPr>
    <w:rPr>
      <w:b/>
      <w:sz w:val="72"/>
      <w:szCs w:val="72"/>
    </w:rPr>
  </w:style>
  <w:style w:type="character" w:customStyle="1" w:styleId="TytuZnak">
    <w:name w:val="Tytuł Znak"/>
    <w:basedOn w:val="Domylnaczcionkaakapitu"/>
    <w:link w:val="Tytu"/>
    <w:uiPriority w:val="10"/>
    <w:rsid w:val="006D5633"/>
    <w:rPr>
      <w:rFonts w:ascii="Calibri" w:eastAsia="Calibri" w:hAnsi="Calibri" w:cs="Calibri"/>
      <w:b/>
      <w:kern w:val="0"/>
      <w:sz w:val="72"/>
      <w:szCs w:val="72"/>
      <w:lang w:eastAsia="pl-PL"/>
      <w14:ligatures w14:val="none"/>
    </w:rPr>
  </w:style>
  <w:style w:type="paragraph" w:styleId="Akapitzlist">
    <w:name w:val="List Paragraph"/>
    <w:basedOn w:val="Normalny"/>
    <w:qFormat/>
    <w:rsid w:val="006D5633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6D5633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6D5633"/>
    <w:rPr>
      <w:color w:val="605E5C"/>
      <w:shd w:val="clear" w:color="auto" w:fill="E1DFDD"/>
    </w:rPr>
  </w:style>
  <w:style w:type="character" w:styleId="Odwoaniedokomentarza">
    <w:name w:val="annotation reference"/>
    <w:basedOn w:val="Domylnaczcionkaakapitu"/>
    <w:uiPriority w:val="99"/>
    <w:unhideWhenUsed/>
    <w:rsid w:val="006D563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6D563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6D5633"/>
    <w:rPr>
      <w:rFonts w:ascii="Calibri" w:eastAsia="Calibri" w:hAnsi="Calibri" w:cs="Calibri"/>
      <w:kern w:val="0"/>
      <w:sz w:val="20"/>
      <w:szCs w:val="20"/>
      <w:lang w:eastAsia="pl-PL"/>
      <w14:ligatures w14:val="non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D563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D5633"/>
    <w:rPr>
      <w:rFonts w:ascii="Calibri" w:eastAsia="Calibri" w:hAnsi="Calibri" w:cs="Calibri"/>
      <w:b/>
      <w:bCs/>
      <w:kern w:val="0"/>
      <w:sz w:val="20"/>
      <w:szCs w:val="20"/>
      <w:lang w:eastAsia="pl-PL"/>
      <w14:ligatures w14:val="none"/>
    </w:rPr>
  </w:style>
  <w:style w:type="numbering" w:customStyle="1" w:styleId="WWNum23">
    <w:name w:val="WWNum23"/>
    <w:basedOn w:val="Bezlisty"/>
    <w:rsid w:val="006D5633"/>
  </w:style>
  <w:style w:type="paragraph" w:styleId="Poprawka">
    <w:name w:val="Revision"/>
    <w:hidden/>
    <w:uiPriority w:val="99"/>
    <w:semiHidden/>
    <w:rsid w:val="006D5633"/>
    <w:pPr>
      <w:spacing w:after="0" w:line="240" w:lineRule="auto"/>
    </w:pPr>
    <w:rPr>
      <w:rFonts w:ascii="Calibri" w:eastAsia="Calibri" w:hAnsi="Calibri" w:cs="Calibri"/>
      <w:kern w:val="0"/>
      <w:lang w:eastAsia="pl-PL"/>
      <w14:ligatures w14:val="none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D5633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PodtytuZnak">
    <w:name w:val="Podtytuł Znak"/>
    <w:basedOn w:val="Domylnaczcionkaakapitu"/>
    <w:link w:val="Podtytu"/>
    <w:uiPriority w:val="11"/>
    <w:rsid w:val="006D5633"/>
    <w:rPr>
      <w:rFonts w:ascii="Georgia" w:eastAsia="Georgia" w:hAnsi="Georgia" w:cs="Georgia"/>
      <w:i/>
      <w:color w:val="666666"/>
      <w:kern w:val="0"/>
      <w:sz w:val="48"/>
      <w:szCs w:val="48"/>
      <w:lang w:eastAsia="pl-PL"/>
      <w14:ligatures w14:val="none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6D5633"/>
    <w:pPr>
      <w:spacing w:before="480" w:line="276" w:lineRule="auto"/>
      <w:outlineLvl w:val="9"/>
    </w:pPr>
    <w:rPr>
      <w:bCs/>
      <w:color w:val="0F4761" w:themeColor="accent1" w:themeShade="BF"/>
      <w:sz w:val="28"/>
      <w:szCs w:val="28"/>
    </w:rPr>
  </w:style>
  <w:style w:type="paragraph" w:styleId="Spistreci1">
    <w:name w:val="toc 1"/>
    <w:basedOn w:val="Normalny"/>
    <w:next w:val="Normalny"/>
    <w:autoRedefine/>
    <w:uiPriority w:val="39"/>
    <w:unhideWhenUsed/>
    <w:rsid w:val="006D5633"/>
    <w:pPr>
      <w:spacing w:before="120" w:after="120"/>
    </w:pPr>
    <w:rPr>
      <w:rFonts w:asciiTheme="minorHAnsi" w:hAnsiTheme="minorHAnsi" w:cstheme="minorHAnsi"/>
      <w:b/>
      <w:bCs/>
      <w:caps/>
      <w:sz w:val="20"/>
      <w:szCs w:val="20"/>
    </w:rPr>
  </w:style>
  <w:style w:type="paragraph" w:styleId="Spistreci2">
    <w:name w:val="toc 2"/>
    <w:basedOn w:val="Normalny"/>
    <w:next w:val="Normalny"/>
    <w:autoRedefine/>
    <w:uiPriority w:val="39"/>
    <w:semiHidden/>
    <w:unhideWhenUsed/>
    <w:rsid w:val="006D5633"/>
    <w:pPr>
      <w:spacing w:after="0"/>
      <w:ind w:left="220"/>
    </w:pPr>
    <w:rPr>
      <w:rFonts w:asciiTheme="minorHAnsi" w:hAnsiTheme="minorHAnsi" w:cstheme="minorHAnsi"/>
      <w:smallCaps/>
      <w:sz w:val="20"/>
      <w:szCs w:val="20"/>
    </w:rPr>
  </w:style>
  <w:style w:type="paragraph" w:styleId="Spistreci3">
    <w:name w:val="toc 3"/>
    <w:basedOn w:val="Normalny"/>
    <w:next w:val="Normalny"/>
    <w:autoRedefine/>
    <w:uiPriority w:val="39"/>
    <w:semiHidden/>
    <w:unhideWhenUsed/>
    <w:rsid w:val="006D5633"/>
    <w:pPr>
      <w:spacing w:after="0"/>
      <w:ind w:left="440"/>
    </w:pPr>
    <w:rPr>
      <w:rFonts w:asciiTheme="minorHAnsi" w:hAnsiTheme="minorHAnsi" w:cstheme="minorHAnsi"/>
      <w:i/>
      <w:iCs/>
      <w:sz w:val="20"/>
      <w:szCs w:val="20"/>
    </w:rPr>
  </w:style>
  <w:style w:type="paragraph" w:styleId="Spistreci4">
    <w:name w:val="toc 4"/>
    <w:basedOn w:val="Normalny"/>
    <w:next w:val="Normalny"/>
    <w:autoRedefine/>
    <w:uiPriority w:val="39"/>
    <w:semiHidden/>
    <w:unhideWhenUsed/>
    <w:rsid w:val="006D5633"/>
    <w:pPr>
      <w:spacing w:after="0"/>
      <w:ind w:left="660"/>
    </w:pPr>
    <w:rPr>
      <w:rFonts w:asciiTheme="minorHAnsi" w:hAnsiTheme="minorHAnsi" w:cstheme="minorHAnsi"/>
      <w:sz w:val="18"/>
      <w:szCs w:val="18"/>
    </w:rPr>
  </w:style>
  <w:style w:type="paragraph" w:styleId="Spistreci5">
    <w:name w:val="toc 5"/>
    <w:basedOn w:val="Normalny"/>
    <w:next w:val="Normalny"/>
    <w:autoRedefine/>
    <w:uiPriority w:val="39"/>
    <w:semiHidden/>
    <w:unhideWhenUsed/>
    <w:rsid w:val="006D5633"/>
    <w:pPr>
      <w:spacing w:after="0"/>
      <w:ind w:left="880"/>
    </w:pPr>
    <w:rPr>
      <w:rFonts w:asciiTheme="minorHAnsi" w:hAnsiTheme="minorHAnsi" w:cstheme="minorHAnsi"/>
      <w:sz w:val="18"/>
      <w:szCs w:val="18"/>
    </w:rPr>
  </w:style>
  <w:style w:type="paragraph" w:styleId="Spistreci6">
    <w:name w:val="toc 6"/>
    <w:basedOn w:val="Normalny"/>
    <w:next w:val="Normalny"/>
    <w:autoRedefine/>
    <w:uiPriority w:val="39"/>
    <w:semiHidden/>
    <w:unhideWhenUsed/>
    <w:rsid w:val="006D5633"/>
    <w:pPr>
      <w:spacing w:after="0"/>
      <w:ind w:left="1100"/>
    </w:pPr>
    <w:rPr>
      <w:rFonts w:asciiTheme="minorHAnsi" w:hAnsiTheme="minorHAnsi" w:cstheme="minorHAnsi"/>
      <w:sz w:val="18"/>
      <w:szCs w:val="18"/>
    </w:rPr>
  </w:style>
  <w:style w:type="paragraph" w:styleId="Spistreci7">
    <w:name w:val="toc 7"/>
    <w:basedOn w:val="Normalny"/>
    <w:next w:val="Normalny"/>
    <w:autoRedefine/>
    <w:uiPriority w:val="39"/>
    <w:semiHidden/>
    <w:unhideWhenUsed/>
    <w:rsid w:val="006D5633"/>
    <w:pPr>
      <w:spacing w:after="0"/>
      <w:ind w:left="1320"/>
    </w:pPr>
    <w:rPr>
      <w:rFonts w:asciiTheme="minorHAnsi" w:hAnsiTheme="minorHAnsi" w:cstheme="minorHAnsi"/>
      <w:sz w:val="18"/>
      <w:szCs w:val="18"/>
    </w:rPr>
  </w:style>
  <w:style w:type="paragraph" w:styleId="Spistreci8">
    <w:name w:val="toc 8"/>
    <w:basedOn w:val="Normalny"/>
    <w:next w:val="Normalny"/>
    <w:autoRedefine/>
    <w:uiPriority w:val="39"/>
    <w:semiHidden/>
    <w:unhideWhenUsed/>
    <w:rsid w:val="006D5633"/>
    <w:pPr>
      <w:spacing w:after="0"/>
      <w:ind w:left="1540"/>
    </w:pPr>
    <w:rPr>
      <w:rFonts w:asciiTheme="minorHAnsi" w:hAnsiTheme="minorHAnsi" w:cstheme="minorHAnsi"/>
      <w:sz w:val="18"/>
      <w:szCs w:val="18"/>
    </w:rPr>
  </w:style>
  <w:style w:type="paragraph" w:styleId="Spistreci9">
    <w:name w:val="toc 9"/>
    <w:basedOn w:val="Normalny"/>
    <w:next w:val="Normalny"/>
    <w:autoRedefine/>
    <w:uiPriority w:val="39"/>
    <w:semiHidden/>
    <w:unhideWhenUsed/>
    <w:rsid w:val="006D5633"/>
    <w:pPr>
      <w:spacing w:after="0"/>
      <w:ind w:left="1760"/>
    </w:pPr>
    <w:rPr>
      <w:rFonts w:asciiTheme="minorHAnsi" w:hAnsiTheme="minorHAnsi" w:cstheme="minorHAnsi"/>
      <w:sz w:val="18"/>
      <w:szCs w:val="18"/>
    </w:rPr>
  </w:style>
  <w:style w:type="table" w:customStyle="1" w:styleId="TableNormal1">
    <w:name w:val="Table Normal1"/>
    <w:rsid w:val="006D5633"/>
    <w:rPr>
      <w:rFonts w:ascii="Calibri" w:eastAsia="Calibri" w:hAnsi="Calibri" w:cs="Calibri"/>
      <w:kern w:val="0"/>
      <w:lang w:eastAsia="pl-PL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WWNum14">
    <w:name w:val="WWNum14"/>
    <w:basedOn w:val="Bezlisty"/>
    <w:rsid w:val="006D5633"/>
    <w:pPr>
      <w:numPr>
        <w:numId w:val="31"/>
      </w:numPr>
    </w:pPr>
  </w:style>
  <w:style w:type="character" w:styleId="UyteHipercze">
    <w:name w:val="FollowedHyperlink"/>
    <w:basedOn w:val="Domylnaczcionkaakapitu"/>
    <w:uiPriority w:val="99"/>
    <w:semiHidden/>
    <w:unhideWhenUsed/>
    <w:rsid w:val="006D5633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1132</Words>
  <Characters>6795</Characters>
  <Application>Microsoft Office Word</Application>
  <DocSecurity>0</DocSecurity>
  <Lines>56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SSK</dc:creator>
  <cp:keywords/>
  <dc:description/>
  <cp:lastModifiedBy>SSK</cp:lastModifiedBy>
  <cp:revision>2</cp:revision>
  <dcterms:created xsi:type="dcterms:W3CDTF">2026-10-11T16:47:00Z</dcterms:created>
  <dcterms:modified xsi:type="dcterms:W3CDTF">2026-10-11T16:47:00Z</dcterms:modified>
</cp:coreProperties>
</file>